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016D" w14:textId="77777777" w:rsidR="00A77531" w:rsidRPr="00BE2DFA" w:rsidRDefault="00A77531" w:rsidP="00A13AD4">
      <w:pPr>
        <w:spacing w:after="0" w:line="240" w:lineRule="auto"/>
        <w:jc w:val="right"/>
        <w:rPr>
          <w:rFonts w:ascii="Times New Roman" w:hAnsi="Times New Roman" w:cs="Times New Roman"/>
          <w:sz w:val="20"/>
          <w:szCs w:val="20"/>
        </w:rPr>
      </w:pPr>
    </w:p>
    <w:p w14:paraId="67BEBD24" w14:textId="77777777" w:rsidR="00540A22" w:rsidRPr="00BE2DFA" w:rsidRDefault="00540A22" w:rsidP="00A13AD4">
      <w:pPr>
        <w:spacing w:after="0" w:line="240" w:lineRule="auto"/>
        <w:jc w:val="center"/>
        <w:rPr>
          <w:rFonts w:ascii="Times New Roman" w:hAnsi="Times New Roman" w:cs="Times New Roman"/>
          <w:b/>
          <w:sz w:val="24"/>
          <w:szCs w:val="24"/>
        </w:rPr>
      </w:pPr>
    </w:p>
    <w:p w14:paraId="700ACBA2" w14:textId="186D8C21" w:rsidR="00540A22" w:rsidRPr="00BE2DFA" w:rsidRDefault="00540A22" w:rsidP="00D50345">
      <w:pPr>
        <w:spacing w:after="0" w:line="240" w:lineRule="auto"/>
        <w:jc w:val="center"/>
        <w:rPr>
          <w:rFonts w:ascii="Times New Roman" w:hAnsi="Times New Roman" w:cs="Times New Roman"/>
          <w:b/>
          <w:sz w:val="24"/>
          <w:szCs w:val="24"/>
        </w:rPr>
      </w:pPr>
      <w:r w:rsidRPr="00BE2DFA">
        <w:rPr>
          <w:rFonts w:ascii="Times New Roman" w:hAnsi="Times New Roman" w:cs="Times New Roman"/>
          <w:b/>
          <w:sz w:val="24"/>
          <w:szCs w:val="24"/>
        </w:rPr>
        <w:t>UZAICINĀJUMS</w:t>
      </w:r>
    </w:p>
    <w:p w14:paraId="1660F4E5" w14:textId="209FABE4" w:rsidR="00540A22" w:rsidRPr="00BE2DFA" w:rsidRDefault="00540A22" w:rsidP="004818EB">
      <w:pPr>
        <w:spacing w:after="0" w:line="240" w:lineRule="auto"/>
        <w:jc w:val="center"/>
        <w:rPr>
          <w:rFonts w:ascii="Times New Roman" w:hAnsi="Times New Roman" w:cs="Times New Roman"/>
          <w:b/>
          <w:sz w:val="24"/>
          <w:szCs w:val="24"/>
        </w:rPr>
      </w:pPr>
    </w:p>
    <w:p w14:paraId="28921FBC" w14:textId="77BF513B" w:rsidR="00540A22" w:rsidRPr="00BE2DFA" w:rsidRDefault="00540A22" w:rsidP="004818EB">
      <w:pPr>
        <w:spacing w:after="0" w:line="240" w:lineRule="auto"/>
        <w:jc w:val="center"/>
        <w:rPr>
          <w:rFonts w:ascii="Times New Roman" w:hAnsi="Times New Roman" w:cs="Times New Roman"/>
          <w:b/>
          <w:sz w:val="24"/>
          <w:szCs w:val="24"/>
        </w:rPr>
      </w:pPr>
      <w:r w:rsidRPr="00BE2DFA">
        <w:rPr>
          <w:rFonts w:ascii="Times New Roman" w:hAnsi="Times New Roman" w:cs="Times New Roman"/>
          <w:b/>
          <w:sz w:val="24"/>
          <w:szCs w:val="24"/>
        </w:rPr>
        <w:t>Piedalīties SIA “</w:t>
      </w:r>
      <w:r w:rsidR="00B94E6F" w:rsidRPr="00BE2DFA">
        <w:rPr>
          <w:rFonts w:ascii="Times New Roman" w:hAnsi="Times New Roman" w:cs="Times New Roman"/>
          <w:b/>
          <w:sz w:val="24"/>
          <w:szCs w:val="24"/>
        </w:rPr>
        <w:t xml:space="preserve">Rojas </w:t>
      </w:r>
      <w:proofErr w:type="spellStart"/>
      <w:r w:rsidR="00B94E6F" w:rsidRPr="00BE2DFA">
        <w:rPr>
          <w:rFonts w:ascii="Times New Roman" w:hAnsi="Times New Roman" w:cs="Times New Roman"/>
          <w:b/>
          <w:sz w:val="24"/>
          <w:szCs w:val="24"/>
        </w:rPr>
        <w:t>DzKU</w:t>
      </w:r>
      <w:proofErr w:type="spellEnd"/>
      <w:r w:rsidRPr="00BE2DFA">
        <w:rPr>
          <w:rFonts w:ascii="Times New Roman" w:hAnsi="Times New Roman" w:cs="Times New Roman"/>
          <w:b/>
          <w:sz w:val="24"/>
          <w:szCs w:val="24"/>
        </w:rPr>
        <w:t xml:space="preserve">” cenu aptaujā </w:t>
      </w:r>
    </w:p>
    <w:p w14:paraId="01E91F89" w14:textId="18378D34" w:rsidR="00B94E6F" w:rsidRPr="00BE2DFA" w:rsidRDefault="0073113E" w:rsidP="00B94E6F">
      <w:pPr>
        <w:spacing w:after="0" w:line="240" w:lineRule="auto"/>
        <w:jc w:val="center"/>
        <w:rPr>
          <w:rFonts w:ascii="Times New Roman" w:hAnsi="Times New Roman" w:cs="Times New Roman"/>
          <w:b/>
          <w:sz w:val="24"/>
          <w:szCs w:val="24"/>
        </w:rPr>
      </w:pPr>
      <w:r w:rsidRPr="00BE2DFA">
        <w:rPr>
          <w:rFonts w:ascii="Times New Roman" w:hAnsi="Times New Roman" w:cs="Times New Roman"/>
          <w:b/>
          <w:sz w:val="24"/>
          <w:szCs w:val="24"/>
        </w:rPr>
        <w:t>“</w:t>
      </w:r>
      <w:r w:rsidR="003256DC" w:rsidRPr="00BE2DFA">
        <w:rPr>
          <w:rFonts w:ascii="Times New Roman" w:hAnsi="Times New Roman" w:cs="Times New Roman"/>
          <w:b/>
          <w:sz w:val="24"/>
          <w:szCs w:val="24"/>
        </w:rPr>
        <w:t>Ūdenssaimniecības</w:t>
      </w:r>
      <w:r w:rsidR="00B94E6F" w:rsidRPr="00BE2DFA">
        <w:rPr>
          <w:rFonts w:ascii="Times New Roman" w:hAnsi="Times New Roman" w:cs="Times New Roman"/>
          <w:b/>
          <w:sz w:val="24"/>
          <w:szCs w:val="24"/>
        </w:rPr>
        <w:t xml:space="preserve"> tarifu projekta izstrād</w:t>
      </w:r>
      <w:r w:rsidRPr="00BE2DFA">
        <w:rPr>
          <w:rFonts w:ascii="Times New Roman" w:hAnsi="Times New Roman" w:cs="Times New Roman"/>
          <w:b/>
          <w:sz w:val="24"/>
          <w:szCs w:val="24"/>
        </w:rPr>
        <w:t>e</w:t>
      </w:r>
      <w:r w:rsidR="003256DC" w:rsidRPr="00BE2DFA">
        <w:rPr>
          <w:rFonts w:ascii="Times New Roman" w:hAnsi="Times New Roman" w:cs="Times New Roman"/>
          <w:b/>
          <w:sz w:val="24"/>
          <w:szCs w:val="24"/>
        </w:rPr>
        <w:t xml:space="preserve"> </w:t>
      </w:r>
      <w:r w:rsidR="00703613" w:rsidRPr="00BE2DFA">
        <w:rPr>
          <w:rFonts w:ascii="Times New Roman" w:hAnsi="Times New Roman" w:cs="Times New Roman"/>
          <w:b/>
          <w:sz w:val="24"/>
          <w:szCs w:val="24"/>
        </w:rPr>
        <w:t xml:space="preserve">Rojas un </w:t>
      </w:r>
      <w:proofErr w:type="spellStart"/>
      <w:r w:rsidR="00703613" w:rsidRPr="00BE2DFA">
        <w:rPr>
          <w:rFonts w:ascii="Times New Roman" w:hAnsi="Times New Roman" w:cs="Times New Roman"/>
          <w:b/>
          <w:sz w:val="24"/>
          <w:szCs w:val="24"/>
        </w:rPr>
        <w:t>Rudes</w:t>
      </w:r>
      <w:proofErr w:type="spellEnd"/>
      <w:r w:rsidR="00703613" w:rsidRPr="00BE2DFA">
        <w:rPr>
          <w:rFonts w:ascii="Times New Roman" w:hAnsi="Times New Roman" w:cs="Times New Roman"/>
          <w:b/>
          <w:sz w:val="24"/>
          <w:szCs w:val="24"/>
        </w:rPr>
        <w:t xml:space="preserve"> ciemiem, Rojas pagastā</w:t>
      </w:r>
      <w:r w:rsidRPr="00BE2DFA">
        <w:rPr>
          <w:rFonts w:ascii="Times New Roman" w:hAnsi="Times New Roman" w:cs="Times New Roman"/>
          <w:b/>
          <w:sz w:val="24"/>
          <w:szCs w:val="24"/>
        </w:rPr>
        <w:t>”</w:t>
      </w:r>
    </w:p>
    <w:p w14:paraId="0A8532AD" w14:textId="2E6BFDE7" w:rsidR="00540A22" w:rsidRPr="00BE2DFA" w:rsidRDefault="00B94E6F" w:rsidP="00B94E6F">
      <w:pPr>
        <w:spacing w:after="0" w:line="240" w:lineRule="auto"/>
        <w:jc w:val="center"/>
        <w:rPr>
          <w:rFonts w:ascii="Times New Roman" w:hAnsi="Times New Roman" w:cs="Times New Roman"/>
          <w:b/>
          <w:sz w:val="24"/>
          <w:szCs w:val="24"/>
        </w:rPr>
      </w:pPr>
      <w:r w:rsidRPr="00BE2DFA">
        <w:rPr>
          <w:rFonts w:ascii="Times New Roman" w:hAnsi="Times New Roman" w:cs="Times New Roman"/>
          <w:b/>
          <w:sz w:val="24"/>
          <w:szCs w:val="24"/>
        </w:rPr>
        <w:t>N</w:t>
      </w:r>
      <w:r w:rsidR="00540A22" w:rsidRPr="00BE2DFA">
        <w:rPr>
          <w:rFonts w:ascii="Times New Roman" w:hAnsi="Times New Roman" w:cs="Times New Roman"/>
          <w:b/>
          <w:sz w:val="24"/>
          <w:szCs w:val="24"/>
        </w:rPr>
        <w:t xml:space="preserve">r. </w:t>
      </w:r>
      <w:r w:rsidR="00721B4B" w:rsidRPr="00BE2DFA">
        <w:rPr>
          <w:rFonts w:ascii="Times New Roman" w:hAnsi="Times New Roman" w:cs="Times New Roman"/>
          <w:b/>
          <w:sz w:val="24"/>
          <w:szCs w:val="24"/>
        </w:rPr>
        <w:t>202</w:t>
      </w:r>
      <w:r w:rsidR="00721B4B" w:rsidRPr="00BE2DFA">
        <w:rPr>
          <w:rFonts w:ascii="Times New Roman" w:hAnsi="Times New Roman" w:cs="Times New Roman"/>
          <w:b/>
          <w:sz w:val="24"/>
          <w:szCs w:val="24"/>
        </w:rPr>
        <w:t>3</w:t>
      </w:r>
      <w:r w:rsidR="00721B4B" w:rsidRPr="00BE2DFA">
        <w:rPr>
          <w:rFonts w:ascii="Times New Roman" w:hAnsi="Times New Roman" w:cs="Times New Roman"/>
          <w:b/>
          <w:sz w:val="24"/>
          <w:szCs w:val="24"/>
        </w:rPr>
        <w:t>/CA-</w:t>
      </w:r>
      <w:r w:rsidR="00721B4B" w:rsidRPr="00BE2DFA">
        <w:rPr>
          <w:rFonts w:ascii="Times New Roman" w:hAnsi="Times New Roman" w:cs="Times New Roman"/>
          <w:b/>
          <w:sz w:val="24"/>
          <w:szCs w:val="24"/>
        </w:rPr>
        <w:t>1</w:t>
      </w:r>
    </w:p>
    <w:p w14:paraId="3627632E" w14:textId="2014BED8" w:rsidR="00540A22" w:rsidRPr="00BE2DFA" w:rsidRDefault="00540A22" w:rsidP="004818EB">
      <w:pPr>
        <w:spacing w:after="0" w:line="240" w:lineRule="auto"/>
        <w:jc w:val="center"/>
        <w:rPr>
          <w:rFonts w:ascii="Times New Roman" w:hAnsi="Times New Roman" w:cs="Times New Roman"/>
          <w:b/>
          <w:sz w:val="24"/>
          <w:szCs w:val="24"/>
        </w:rPr>
      </w:pPr>
    </w:p>
    <w:p w14:paraId="56EA23DB" w14:textId="0B7F5CBD" w:rsidR="00540A22" w:rsidRPr="00BE2DFA" w:rsidRDefault="00540A22" w:rsidP="004818EB">
      <w:pPr>
        <w:spacing w:after="0" w:line="240" w:lineRule="auto"/>
        <w:jc w:val="center"/>
        <w:rPr>
          <w:rFonts w:ascii="Times New Roman" w:hAnsi="Times New Roman" w:cs="Times New Roman"/>
          <w:b/>
          <w:sz w:val="24"/>
          <w:szCs w:val="24"/>
        </w:rPr>
      </w:pPr>
      <w:r w:rsidRPr="00BE2DFA">
        <w:rPr>
          <w:rFonts w:ascii="Times New Roman" w:hAnsi="Times New Roman" w:cs="Times New Roman"/>
          <w:b/>
          <w:sz w:val="24"/>
          <w:szCs w:val="24"/>
        </w:rPr>
        <w:t>Cenu aptaujas noteikumi</w:t>
      </w:r>
    </w:p>
    <w:p w14:paraId="3015670C" w14:textId="401F0D87" w:rsidR="00540A22" w:rsidRPr="00BE2DFA" w:rsidRDefault="00540A22" w:rsidP="004818EB">
      <w:pPr>
        <w:spacing w:after="0" w:line="240" w:lineRule="auto"/>
        <w:jc w:val="center"/>
        <w:rPr>
          <w:rFonts w:ascii="Times New Roman" w:hAnsi="Times New Roman" w:cs="Times New Roman"/>
          <w:b/>
          <w:sz w:val="24"/>
          <w:szCs w:val="24"/>
        </w:rPr>
      </w:pPr>
    </w:p>
    <w:p w14:paraId="0256C98A" w14:textId="59FDD2F7" w:rsidR="00540A22" w:rsidRPr="00BE2DFA" w:rsidRDefault="00540A22" w:rsidP="001974C3">
      <w:pPr>
        <w:pStyle w:val="Sarakstarindkopa"/>
        <w:numPr>
          <w:ilvl w:val="0"/>
          <w:numId w:val="7"/>
        </w:numPr>
        <w:spacing w:after="0" w:line="240" w:lineRule="auto"/>
        <w:jc w:val="both"/>
        <w:rPr>
          <w:rFonts w:ascii="Times New Roman" w:hAnsi="Times New Roman" w:cs="Times New Roman"/>
          <w:b/>
          <w:sz w:val="24"/>
          <w:szCs w:val="24"/>
        </w:rPr>
      </w:pPr>
      <w:r w:rsidRPr="00BE2DFA">
        <w:rPr>
          <w:rFonts w:ascii="Times New Roman" w:hAnsi="Times New Roman" w:cs="Times New Roman"/>
          <w:b/>
          <w:sz w:val="24"/>
          <w:szCs w:val="24"/>
        </w:rPr>
        <w:t>Informācija par pasūtītāju:</w:t>
      </w:r>
    </w:p>
    <w:p w14:paraId="5BBFAFB5" w14:textId="561D79EC" w:rsidR="00540A22" w:rsidRPr="00BE2DFA" w:rsidRDefault="00540A22" w:rsidP="001974C3">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Nosaukums: SIA “</w:t>
      </w:r>
      <w:r w:rsidR="003256DC" w:rsidRPr="00BE2DFA">
        <w:rPr>
          <w:rFonts w:ascii="Times New Roman" w:hAnsi="Times New Roman" w:cs="Times New Roman"/>
          <w:bCs/>
          <w:sz w:val="24"/>
          <w:szCs w:val="24"/>
        </w:rPr>
        <w:t xml:space="preserve">Rojas </w:t>
      </w:r>
      <w:proofErr w:type="spellStart"/>
      <w:r w:rsidR="003256DC" w:rsidRPr="00BE2DFA">
        <w:rPr>
          <w:rFonts w:ascii="Times New Roman" w:hAnsi="Times New Roman" w:cs="Times New Roman"/>
          <w:bCs/>
          <w:sz w:val="24"/>
          <w:szCs w:val="24"/>
        </w:rPr>
        <w:t>DzKU</w:t>
      </w:r>
      <w:proofErr w:type="spellEnd"/>
      <w:r w:rsidRPr="00BE2DFA">
        <w:rPr>
          <w:rFonts w:ascii="Times New Roman" w:hAnsi="Times New Roman" w:cs="Times New Roman"/>
          <w:bCs/>
          <w:sz w:val="24"/>
          <w:szCs w:val="24"/>
        </w:rPr>
        <w:t>”.</w:t>
      </w:r>
    </w:p>
    <w:p w14:paraId="35C02594" w14:textId="3C169D71" w:rsidR="00540A22" w:rsidRPr="00BE2DFA" w:rsidRDefault="00540A22" w:rsidP="001974C3">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 xml:space="preserve">Reģistrācijas Nr. </w:t>
      </w:r>
      <w:r w:rsidR="003256DC" w:rsidRPr="00BE2DFA">
        <w:rPr>
          <w:rFonts w:ascii="Times New Roman" w:hAnsi="Times New Roman" w:cs="Times New Roman"/>
          <w:bCs/>
          <w:sz w:val="24"/>
          <w:szCs w:val="24"/>
        </w:rPr>
        <w:t>49003000396</w:t>
      </w:r>
      <w:r w:rsidRPr="00BE2DFA">
        <w:rPr>
          <w:rFonts w:ascii="Times New Roman" w:hAnsi="Times New Roman" w:cs="Times New Roman"/>
          <w:bCs/>
          <w:sz w:val="24"/>
          <w:szCs w:val="24"/>
        </w:rPr>
        <w:t>.</w:t>
      </w:r>
    </w:p>
    <w:p w14:paraId="7CC201B2" w14:textId="77777777" w:rsidR="003256DC" w:rsidRPr="00BE2DFA" w:rsidRDefault="00540A22" w:rsidP="00F36592">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 xml:space="preserve">Juridiskā adrese: </w:t>
      </w:r>
      <w:r w:rsidR="003256DC" w:rsidRPr="00BE2DFA">
        <w:rPr>
          <w:rFonts w:ascii="Times New Roman" w:hAnsi="Times New Roman" w:cs="Times New Roman"/>
          <w:bCs/>
          <w:sz w:val="24"/>
          <w:szCs w:val="24"/>
        </w:rPr>
        <w:t xml:space="preserve">Selgas iela 8, Roja, Rojas pagasts, Talsu novads, LV - </w:t>
      </w:r>
      <w:r w:rsidRPr="00BE2DFA">
        <w:rPr>
          <w:rFonts w:ascii="Times New Roman" w:hAnsi="Times New Roman" w:cs="Times New Roman"/>
          <w:bCs/>
          <w:sz w:val="24"/>
          <w:szCs w:val="24"/>
        </w:rPr>
        <w:t xml:space="preserve"> </w:t>
      </w:r>
      <w:r w:rsidR="003256DC" w:rsidRPr="00BE2DFA">
        <w:rPr>
          <w:rFonts w:ascii="Times New Roman" w:hAnsi="Times New Roman" w:cs="Times New Roman"/>
          <w:bCs/>
          <w:sz w:val="24"/>
          <w:szCs w:val="24"/>
        </w:rPr>
        <w:t>3264</w:t>
      </w:r>
      <w:r w:rsidR="003256DC" w:rsidRPr="00BE2DFA">
        <w:rPr>
          <w:rFonts w:ascii="Times New Roman" w:hAnsi="Times New Roman" w:cs="Times New Roman"/>
          <w:bCs/>
          <w:sz w:val="24"/>
          <w:szCs w:val="24"/>
        </w:rPr>
        <w:t>.</w:t>
      </w:r>
    </w:p>
    <w:p w14:paraId="578BA7DD" w14:textId="7410B103" w:rsidR="001974C3" w:rsidRPr="00BE2DFA" w:rsidRDefault="00B3140C" w:rsidP="00F36592">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Kontaktpersona</w:t>
      </w:r>
      <w:r w:rsidR="007B3E2A" w:rsidRPr="00BE2DFA">
        <w:rPr>
          <w:rFonts w:ascii="Times New Roman" w:hAnsi="Times New Roman" w:cs="Times New Roman"/>
          <w:bCs/>
          <w:sz w:val="24"/>
          <w:szCs w:val="24"/>
        </w:rPr>
        <w:t xml:space="preserve"> p</w:t>
      </w:r>
      <w:r w:rsidR="001974C3" w:rsidRPr="00BE2DFA">
        <w:rPr>
          <w:rFonts w:ascii="Times New Roman" w:hAnsi="Times New Roman" w:cs="Times New Roman"/>
          <w:bCs/>
          <w:sz w:val="24"/>
          <w:szCs w:val="24"/>
        </w:rPr>
        <w:t xml:space="preserve">ar cenu aptaujas noteikumiem </w:t>
      </w:r>
      <w:r w:rsidR="00B94E6F" w:rsidRPr="00BE2DFA">
        <w:rPr>
          <w:rFonts w:ascii="Times New Roman" w:hAnsi="Times New Roman" w:cs="Times New Roman"/>
          <w:bCs/>
          <w:sz w:val="24"/>
          <w:szCs w:val="24"/>
        </w:rPr>
        <w:t xml:space="preserve">SIA “Rojas </w:t>
      </w:r>
      <w:proofErr w:type="spellStart"/>
      <w:r w:rsidR="00B94E6F" w:rsidRPr="00BE2DFA">
        <w:rPr>
          <w:rFonts w:ascii="Times New Roman" w:hAnsi="Times New Roman" w:cs="Times New Roman"/>
          <w:bCs/>
          <w:sz w:val="24"/>
          <w:szCs w:val="24"/>
        </w:rPr>
        <w:t>DzKU</w:t>
      </w:r>
      <w:proofErr w:type="spellEnd"/>
      <w:r w:rsidR="00B94E6F" w:rsidRPr="00BE2DFA">
        <w:rPr>
          <w:rFonts w:ascii="Times New Roman" w:hAnsi="Times New Roman" w:cs="Times New Roman"/>
          <w:bCs/>
          <w:sz w:val="24"/>
          <w:szCs w:val="24"/>
        </w:rPr>
        <w:t xml:space="preserve">”  </w:t>
      </w:r>
      <w:r w:rsidR="00721B4B" w:rsidRPr="00BE2DFA">
        <w:rPr>
          <w:rFonts w:ascii="Times New Roman" w:hAnsi="Times New Roman" w:cs="Times New Roman"/>
          <w:bCs/>
          <w:sz w:val="24"/>
          <w:szCs w:val="24"/>
        </w:rPr>
        <w:t>ūdenssaimniecības vadītājs Alvis Žoluds</w:t>
      </w:r>
      <w:r w:rsidR="00B94E6F" w:rsidRPr="00BE2DFA">
        <w:rPr>
          <w:rFonts w:ascii="Times New Roman" w:hAnsi="Times New Roman" w:cs="Times New Roman"/>
          <w:bCs/>
          <w:sz w:val="24"/>
          <w:szCs w:val="24"/>
        </w:rPr>
        <w:t xml:space="preserve"> , tālr.:</w:t>
      </w:r>
      <w:r w:rsidR="00721B4B" w:rsidRPr="00BE2DFA">
        <w:t xml:space="preserve"> </w:t>
      </w:r>
      <w:r w:rsidR="00721B4B" w:rsidRPr="00BE2DFA">
        <w:rPr>
          <w:rFonts w:ascii="Times New Roman" w:hAnsi="Times New Roman" w:cs="Times New Roman"/>
          <w:bCs/>
          <w:sz w:val="24"/>
          <w:szCs w:val="24"/>
        </w:rPr>
        <w:t xml:space="preserve">+371 22833199, </w:t>
      </w:r>
      <w:proofErr w:type="spellStart"/>
      <w:r w:rsidR="00721B4B" w:rsidRPr="00BE2DFA">
        <w:rPr>
          <w:rFonts w:ascii="Times New Roman" w:hAnsi="Times New Roman" w:cs="Times New Roman"/>
          <w:bCs/>
          <w:sz w:val="24"/>
          <w:szCs w:val="24"/>
        </w:rPr>
        <w:t>e-pasts:rojasdzku@rojasdzku.lv</w:t>
      </w:r>
      <w:proofErr w:type="spellEnd"/>
      <w:r w:rsidR="007B3E2A" w:rsidRPr="00BE2DFA">
        <w:rPr>
          <w:rFonts w:ascii="Times New Roman" w:hAnsi="Times New Roman" w:cs="Times New Roman"/>
          <w:bCs/>
          <w:sz w:val="24"/>
          <w:szCs w:val="24"/>
        </w:rPr>
        <w:t xml:space="preserve">. </w:t>
      </w:r>
    </w:p>
    <w:p w14:paraId="075C33ED" w14:textId="57C2D2BD" w:rsidR="001974C3" w:rsidRPr="00BE2DFA" w:rsidRDefault="001974C3" w:rsidP="001974C3">
      <w:pPr>
        <w:pStyle w:val="Sarakstarindkopa"/>
        <w:numPr>
          <w:ilvl w:val="0"/>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
          <w:sz w:val="24"/>
          <w:szCs w:val="24"/>
        </w:rPr>
        <w:t>Cenu aptaujas priekšmets, līguma izpildes noteikumi, vieta un laiks:</w:t>
      </w:r>
    </w:p>
    <w:p w14:paraId="3F742F08" w14:textId="7CD4514B" w:rsidR="007B3E2A" w:rsidRPr="00BE2DFA" w:rsidRDefault="001974C3" w:rsidP="00B45456">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 xml:space="preserve">Cenu aptaujas priekšmets: </w:t>
      </w:r>
      <w:r w:rsidR="000C4020" w:rsidRPr="00BE2DFA">
        <w:rPr>
          <w:rFonts w:ascii="Times New Roman" w:hAnsi="Times New Roman" w:cs="Times New Roman"/>
          <w:bCs/>
          <w:sz w:val="24"/>
          <w:szCs w:val="24"/>
        </w:rPr>
        <w:t>“</w:t>
      </w:r>
      <w:r w:rsidR="00721B4B" w:rsidRPr="00BE2DFA">
        <w:rPr>
          <w:rFonts w:ascii="Times New Roman" w:hAnsi="Times New Roman" w:cs="Times New Roman"/>
          <w:bCs/>
          <w:sz w:val="24"/>
          <w:szCs w:val="24"/>
        </w:rPr>
        <w:t>Ūdenssaimniecības tarifu projekta izstrād</w:t>
      </w:r>
      <w:r w:rsidR="00721B4B" w:rsidRPr="00BE2DFA">
        <w:rPr>
          <w:rFonts w:ascii="Times New Roman" w:hAnsi="Times New Roman" w:cs="Times New Roman"/>
          <w:bCs/>
          <w:sz w:val="24"/>
          <w:szCs w:val="24"/>
        </w:rPr>
        <w:t>e</w:t>
      </w:r>
      <w:r w:rsidR="00721B4B" w:rsidRPr="00BE2DFA">
        <w:rPr>
          <w:rFonts w:ascii="Times New Roman" w:hAnsi="Times New Roman" w:cs="Times New Roman"/>
          <w:bCs/>
          <w:sz w:val="24"/>
          <w:szCs w:val="24"/>
        </w:rPr>
        <w:t xml:space="preserve"> Rojas un </w:t>
      </w:r>
      <w:proofErr w:type="spellStart"/>
      <w:r w:rsidR="00721B4B" w:rsidRPr="00BE2DFA">
        <w:rPr>
          <w:rFonts w:ascii="Times New Roman" w:hAnsi="Times New Roman" w:cs="Times New Roman"/>
          <w:bCs/>
          <w:sz w:val="24"/>
          <w:szCs w:val="24"/>
        </w:rPr>
        <w:t>Rudes</w:t>
      </w:r>
      <w:proofErr w:type="spellEnd"/>
      <w:r w:rsidR="00721B4B" w:rsidRPr="00BE2DFA">
        <w:rPr>
          <w:rFonts w:ascii="Times New Roman" w:hAnsi="Times New Roman" w:cs="Times New Roman"/>
          <w:bCs/>
          <w:sz w:val="24"/>
          <w:szCs w:val="24"/>
        </w:rPr>
        <w:t xml:space="preserve"> ciemiem, Rojas pagastā</w:t>
      </w:r>
      <w:r w:rsidR="00B45456" w:rsidRPr="00BE2DFA">
        <w:rPr>
          <w:rFonts w:ascii="Times New Roman" w:hAnsi="Times New Roman" w:cs="Times New Roman"/>
          <w:bCs/>
          <w:sz w:val="24"/>
          <w:szCs w:val="24"/>
        </w:rPr>
        <w:t>”.</w:t>
      </w:r>
    </w:p>
    <w:p w14:paraId="35C984D8" w14:textId="4744DCB9" w:rsidR="00913FDA" w:rsidRPr="00BE2DFA" w:rsidRDefault="00913FDA" w:rsidP="004F3587">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 xml:space="preserve">Ar cenu aptaujas uzvarētāju Pasūtītājs slēgs līgumu par </w:t>
      </w:r>
      <w:r w:rsidR="00721B4B" w:rsidRPr="00BE2DFA">
        <w:rPr>
          <w:rFonts w:ascii="Times New Roman" w:hAnsi="Times New Roman" w:cs="Times New Roman"/>
          <w:bCs/>
          <w:sz w:val="24"/>
          <w:szCs w:val="24"/>
        </w:rPr>
        <w:t>ūdenssaimniecības</w:t>
      </w:r>
      <w:r w:rsidR="00B45456" w:rsidRPr="00BE2DFA">
        <w:rPr>
          <w:rFonts w:ascii="Times New Roman" w:hAnsi="Times New Roman" w:cs="Times New Roman"/>
          <w:bCs/>
          <w:sz w:val="24"/>
          <w:szCs w:val="24"/>
        </w:rPr>
        <w:t xml:space="preserve"> tarifu projekta izstrādi</w:t>
      </w:r>
      <w:r w:rsidR="00721B4B" w:rsidRPr="00BE2DFA">
        <w:rPr>
          <w:rFonts w:ascii="Times New Roman" w:hAnsi="Times New Roman" w:cs="Times New Roman"/>
          <w:bCs/>
          <w:sz w:val="24"/>
          <w:szCs w:val="24"/>
        </w:rPr>
        <w:t xml:space="preserve"> un tā iesniegšanu </w:t>
      </w:r>
      <w:r w:rsidR="00721B4B" w:rsidRPr="00BE2DFA">
        <w:rPr>
          <w:rFonts w:ascii="Times New Roman" w:hAnsi="Times New Roman" w:cs="Times New Roman"/>
          <w:bCs/>
          <w:sz w:val="24"/>
          <w:szCs w:val="24"/>
        </w:rPr>
        <w:t>Sabiedrisko pakalpojumu regulēšanas komisijai</w:t>
      </w:r>
      <w:r w:rsidR="00721B4B" w:rsidRPr="00BE2DFA">
        <w:rPr>
          <w:rFonts w:ascii="Times New Roman" w:hAnsi="Times New Roman" w:cs="Times New Roman"/>
          <w:bCs/>
          <w:sz w:val="24"/>
          <w:szCs w:val="24"/>
        </w:rPr>
        <w:t xml:space="preserve"> līdz tarifa apstiprināšanai </w:t>
      </w:r>
      <w:r w:rsidR="00721B4B" w:rsidRPr="00BE2DFA">
        <w:rPr>
          <w:rFonts w:ascii="Times New Roman" w:hAnsi="Times New Roman" w:cs="Times New Roman"/>
          <w:bCs/>
          <w:sz w:val="24"/>
          <w:szCs w:val="24"/>
        </w:rPr>
        <w:t>Sabiedrisko pakalpojumu regulēšanas komisij</w:t>
      </w:r>
      <w:r w:rsidR="00721B4B" w:rsidRPr="00BE2DFA">
        <w:rPr>
          <w:rFonts w:ascii="Times New Roman" w:hAnsi="Times New Roman" w:cs="Times New Roman"/>
          <w:bCs/>
          <w:sz w:val="24"/>
          <w:szCs w:val="24"/>
        </w:rPr>
        <w:t xml:space="preserve">ā, </w:t>
      </w:r>
      <w:r w:rsidRPr="00BE2DFA">
        <w:rPr>
          <w:rFonts w:ascii="Times New Roman" w:hAnsi="Times New Roman" w:cs="Times New Roman"/>
          <w:bCs/>
          <w:sz w:val="24"/>
          <w:szCs w:val="24"/>
        </w:rPr>
        <w:t>ja Pretendenta piedāvājums atbildīs cenu aptaujas noteikumiem un finanšu piedāvājums atbildīs Pasūtītāja finansiālajām iespējām. Iesniegtie piedāvājumi netiks pieņemti kā pamats obligātai līguma noslēgšanai.</w:t>
      </w:r>
    </w:p>
    <w:p w14:paraId="65E40CDB" w14:textId="09BA4AD2" w:rsidR="00913FDA" w:rsidRPr="00BE2DFA" w:rsidRDefault="00913FDA" w:rsidP="00543DBD">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 xml:space="preserve">Līguma izpildes termiņš: </w:t>
      </w:r>
      <w:r w:rsidR="00721B4B" w:rsidRPr="00BE2DFA">
        <w:rPr>
          <w:rFonts w:ascii="Times New Roman" w:hAnsi="Times New Roman" w:cs="Times New Roman"/>
          <w:b/>
          <w:sz w:val="24"/>
          <w:szCs w:val="24"/>
        </w:rPr>
        <w:t xml:space="preserve">75 dienās no līguma noslēgšanas brīža tarifa projekts jāiesniedz </w:t>
      </w:r>
      <w:r w:rsidR="00721B4B" w:rsidRPr="00BE2DFA">
        <w:rPr>
          <w:rFonts w:ascii="Times New Roman" w:hAnsi="Times New Roman" w:cs="Times New Roman"/>
          <w:b/>
          <w:sz w:val="24"/>
          <w:szCs w:val="24"/>
        </w:rPr>
        <w:t>Sabiedrisko pakalpojumu regulēšanas komisijai</w:t>
      </w:r>
      <w:r w:rsidR="00721B4B" w:rsidRPr="00BE2DFA">
        <w:rPr>
          <w:rFonts w:ascii="Times New Roman" w:hAnsi="Times New Roman" w:cs="Times New Roman"/>
          <w:bCs/>
          <w:sz w:val="24"/>
          <w:szCs w:val="24"/>
        </w:rPr>
        <w:t xml:space="preserve">. </w:t>
      </w:r>
    </w:p>
    <w:p w14:paraId="2F87477D" w14:textId="129725D4" w:rsidR="00F76609" w:rsidRPr="00BE2DFA" w:rsidRDefault="00F76609" w:rsidP="00913FDA">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Iesniedzot piedāvājumu, Pretendents apliecina, ka nodod Pasūtītājam tiesības apstrādāt iegūtos fizisko personu datus tikai ar mērķi nodrošināt iepirkuma prasību pārbaudi, ievērojot tiesību normatīvajos aktos noteiktās prasības šādu datu apstrādei un aizsardzībai, tajā skaitā no 2018.gada 25.maija ievērojot Eiropas Parlamenta un Padomes 2016.gada 27.aprīļa Regulas (ES) 2016/679 par fizisku personu aizsardzību attiecībā uz personu datu apstrādi un šādu datu brīvu apriti un ar ko atceļ Direktīvu 95/46/EK (Vispārīgā datu aizsardzības regula) prasības.</w:t>
      </w:r>
    </w:p>
    <w:p w14:paraId="4B92E1A0" w14:textId="663ECD8F" w:rsidR="00F76609" w:rsidRPr="00BE2DFA" w:rsidRDefault="00F76609" w:rsidP="00913FDA">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Pretendents nododot Pasūtītājam fizisko personu datus apstrādei, atbild par piekrišanu, iegūšanu no attiecīgajiem datu subjektiem vai cita pamatojuma esību fizisko personu datu likumīgai apstrādei.</w:t>
      </w:r>
    </w:p>
    <w:p w14:paraId="1260DA7E" w14:textId="4040581E" w:rsidR="00F76609" w:rsidRPr="00BE2DFA" w:rsidRDefault="00F76609" w:rsidP="00F76609">
      <w:pPr>
        <w:pStyle w:val="Sarakstarindkopa"/>
        <w:numPr>
          <w:ilvl w:val="0"/>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
          <w:sz w:val="24"/>
          <w:szCs w:val="24"/>
        </w:rPr>
        <w:t>Piedāvājumu iesniegšanas kārtība un termiņš:</w:t>
      </w:r>
    </w:p>
    <w:p w14:paraId="29E8C7E4" w14:textId="7C78348D" w:rsidR="00A643C4" w:rsidRPr="00BE2DFA" w:rsidRDefault="00A643C4" w:rsidP="00A643C4">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Piedāvājumu lūdzam iesniegt līdz 202</w:t>
      </w:r>
      <w:r w:rsidR="00721B4B" w:rsidRPr="00BE2DFA">
        <w:rPr>
          <w:rFonts w:ascii="Times New Roman" w:hAnsi="Times New Roman" w:cs="Times New Roman"/>
          <w:bCs/>
          <w:sz w:val="24"/>
          <w:szCs w:val="24"/>
        </w:rPr>
        <w:t>3</w:t>
      </w:r>
      <w:r w:rsidRPr="00BE2DFA">
        <w:rPr>
          <w:rFonts w:ascii="Times New Roman" w:hAnsi="Times New Roman" w:cs="Times New Roman"/>
          <w:bCs/>
          <w:sz w:val="24"/>
          <w:szCs w:val="24"/>
        </w:rPr>
        <w:t xml:space="preserve">. gada </w:t>
      </w:r>
      <w:r w:rsidR="00721B4B" w:rsidRPr="00BE2DFA">
        <w:rPr>
          <w:rFonts w:ascii="Times New Roman" w:hAnsi="Times New Roman" w:cs="Times New Roman"/>
          <w:bCs/>
          <w:sz w:val="24"/>
          <w:szCs w:val="24"/>
        </w:rPr>
        <w:t>3. februārim</w:t>
      </w:r>
      <w:r w:rsidRPr="00BE2DFA">
        <w:rPr>
          <w:rFonts w:ascii="Times New Roman" w:hAnsi="Times New Roman" w:cs="Times New Roman"/>
          <w:bCs/>
          <w:sz w:val="24"/>
          <w:szCs w:val="24"/>
        </w:rPr>
        <w:t xml:space="preserve">, plkst. 12:00, nosūtot elektroniski uz e-pasta adresi </w:t>
      </w:r>
      <w:r w:rsidR="00721B4B" w:rsidRPr="00BE2DFA">
        <w:rPr>
          <w:rFonts w:ascii="Times New Roman" w:hAnsi="Times New Roman" w:cs="Times New Roman"/>
          <w:bCs/>
          <w:sz w:val="24"/>
          <w:szCs w:val="24"/>
        </w:rPr>
        <w:t>rojasdzku@rojasdzku.lv</w:t>
      </w:r>
      <w:r w:rsidRPr="00BE2DFA">
        <w:rPr>
          <w:rFonts w:ascii="Times New Roman" w:hAnsi="Times New Roman" w:cs="Times New Roman"/>
          <w:bCs/>
          <w:sz w:val="24"/>
          <w:szCs w:val="24"/>
        </w:rPr>
        <w:t xml:space="preserve">. </w:t>
      </w:r>
    </w:p>
    <w:p w14:paraId="7F815E5F" w14:textId="131503F0" w:rsidR="00F76609" w:rsidRPr="00BE2DFA" w:rsidRDefault="00F76609" w:rsidP="00F76609">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Pasūtītājam ir tiesības neizskatīt piedāvājumu, kas iesniegts pēc minētā termiņa.</w:t>
      </w:r>
    </w:p>
    <w:p w14:paraId="085CD0A4" w14:textId="5CB3E651" w:rsidR="00BC53A4" w:rsidRPr="00BE2DFA" w:rsidRDefault="00BC53A4" w:rsidP="00BC53A4">
      <w:pPr>
        <w:pStyle w:val="Sarakstarindkopa"/>
        <w:numPr>
          <w:ilvl w:val="0"/>
          <w:numId w:val="7"/>
        </w:numPr>
        <w:spacing w:after="0" w:line="240" w:lineRule="auto"/>
        <w:jc w:val="both"/>
        <w:rPr>
          <w:rFonts w:ascii="Times New Roman" w:hAnsi="Times New Roman" w:cs="Times New Roman"/>
          <w:b/>
          <w:sz w:val="24"/>
          <w:szCs w:val="24"/>
        </w:rPr>
      </w:pPr>
      <w:r w:rsidRPr="00BE2DFA">
        <w:rPr>
          <w:rFonts w:ascii="Times New Roman" w:hAnsi="Times New Roman" w:cs="Times New Roman"/>
          <w:b/>
          <w:sz w:val="24"/>
          <w:szCs w:val="24"/>
        </w:rPr>
        <w:t>Piedāvājuma noformējums:</w:t>
      </w:r>
    </w:p>
    <w:p w14:paraId="7C978F6C" w14:textId="19FC98B3" w:rsidR="00BC53A4" w:rsidRPr="00BE2DFA" w:rsidRDefault="00BC53A4" w:rsidP="00BC53A4">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Piedāvājuma dokumentiem jābūt latviešu valodā. Ārvalstu institūciju izdotie apliecinājumu dokumenti drīkst būt svešvalodā ar pievienotu tulkojumu latviešu valodā, kas apliecināts saskaņā ar normatīvajiem aktiem.</w:t>
      </w:r>
    </w:p>
    <w:p w14:paraId="0A7ABEBB" w14:textId="7501EBC3" w:rsidR="00BC53A4" w:rsidRPr="00BE2DFA" w:rsidRDefault="00BC53A4" w:rsidP="00BC53A4">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Piedāvājumu jāparaksta personai, kura likumiski pārstāv ieinteresēto piegādātāju, vai arī ir pilnvarota pārstāvēt ieinteresēto piegādātāju šajā cenu aptaujā.</w:t>
      </w:r>
    </w:p>
    <w:p w14:paraId="65BE92F2" w14:textId="247D95C9" w:rsidR="00BC53A4" w:rsidRPr="00BE2DFA" w:rsidRDefault="00BC53A4" w:rsidP="00BC53A4">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Visām izmaksām, kas saistītas ar cenu aptaujas priekšmetu un kuras ir nepieciešamas līguma izpildei pilnā apmērā un atbilstošā kvalitātē saskaņā ar spēkā esošajiem normatīvajiem aktiem, jābūt iekļautām Pretendenta piedāvātajā līgumcenā. Papildus izmaksas, kas nav iekļautas un norādītas pretendenta piedāvājumā, netiks ņemtas vērā, noslēdzot iepirkuma līgumu.</w:t>
      </w:r>
    </w:p>
    <w:p w14:paraId="00E8191D" w14:textId="7F5E993E" w:rsidR="00BC53A4" w:rsidRPr="00BE2DFA" w:rsidRDefault="00BC53A4" w:rsidP="00BC53A4">
      <w:pPr>
        <w:pStyle w:val="Sarakstarindkopa"/>
        <w:numPr>
          <w:ilvl w:val="0"/>
          <w:numId w:val="7"/>
        </w:numPr>
        <w:spacing w:after="0" w:line="240" w:lineRule="auto"/>
        <w:jc w:val="both"/>
        <w:rPr>
          <w:rFonts w:ascii="Times New Roman" w:hAnsi="Times New Roman" w:cs="Times New Roman"/>
          <w:b/>
          <w:sz w:val="24"/>
          <w:szCs w:val="24"/>
        </w:rPr>
      </w:pPr>
      <w:r w:rsidRPr="00BE2DFA">
        <w:rPr>
          <w:rFonts w:ascii="Times New Roman" w:hAnsi="Times New Roman" w:cs="Times New Roman"/>
          <w:b/>
          <w:sz w:val="24"/>
          <w:szCs w:val="24"/>
        </w:rPr>
        <w:t>Iesniedzamie dokumenti:</w:t>
      </w:r>
    </w:p>
    <w:p w14:paraId="6B29CE0A" w14:textId="5AE1263E" w:rsidR="00BC53A4" w:rsidRPr="00BE2DFA" w:rsidRDefault="00BC53A4" w:rsidP="00BC53A4">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Pretendentam jāiesniedz pasūtītājam šādi dokumenti:</w:t>
      </w:r>
    </w:p>
    <w:p w14:paraId="0A851056" w14:textId="36275C06" w:rsidR="00BC53A4" w:rsidRPr="00BE2DFA" w:rsidRDefault="00BC53A4" w:rsidP="00BC53A4">
      <w:pPr>
        <w:pStyle w:val="Sarakstarindkopa"/>
        <w:numPr>
          <w:ilvl w:val="2"/>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Piedāvājuma vēstule un informācija par pretendentu, kas sagatavota atbilstoši noteikumiem pievienotajai formai (1.pielikums);</w:t>
      </w:r>
    </w:p>
    <w:p w14:paraId="21FC44E3" w14:textId="3684C796" w:rsidR="00BF0E42" w:rsidRPr="00BE2DFA" w:rsidRDefault="007918DC" w:rsidP="007918DC">
      <w:pPr>
        <w:pStyle w:val="Sarakstarindkopa"/>
        <w:numPr>
          <w:ilvl w:val="2"/>
          <w:numId w:val="7"/>
        </w:numPr>
        <w:spacing w:after="0" w:line="240" w:lineRule="auto"/>
        <w:jc w:val="both"/>
        <w:rPr>
          <w:rFonts w:ascii="Times New Roman" w:hAnsi="Times New Roman" w:cs="Times New Roman"/>
          <w:b/>
          <w:sz w:val="24"/>
          <w:szCs w:val="24"/>
        </w:rPr>
      </w:pPr>
      <w:bookmarkStart w:id="0" w:name="_Hlk98762296"/>
      <w:r w:rsidRPr="00BE2DFA">
        <w:rPr>
          <w:rFonts w:ascii="Times New Roman" w:hAnsi="Times New Roman" w:cs="Times New Roman"/>
          <w:bCs/>
          <w:sz w:val="24"/>
          <w:szCs w:val="24"/>
        </w:rPr>
        <w:t xml:space="preserve">Apliecinājums par </w:t>
      </w:r>
      <w:r w:rsidR="009620BB" w:rsidRPr="00BE2DFA">
        <w:rPr>
          <w:rFonts w:ascii="Times New Roman" w:hAnsi="Times New Roman" w:cs="Times New Roman"/>
          <w:bCs/>
          <w:sz w:val="24"/>
          <w:szCs w:val="24"/>
        </w:rPr>
        <w:t xml:space="preserve">cenu aptaujas noteikumu 6.1. un 6.2. punktam.  (2.pielikums). </w:t>
      </w:r>
    </w:p>
    <w:p w14:paraId="4884B7E4" w14:textId="469CB35C" w:rsidR="00DE3C3A" w:rsidRPr="00BE2DFA" w:rsidRDefault="00DE3C3A" w:rsidP="00DE3C3A">
      <w:pPr>
        <w:pStyle w:val="Sarakstarindkopa"/>
        <w:numPr>
          <w:ilvl w:val="0"/>
          <w:numId w:val="7"/>
        </w:numPr>
        <w:spacing w:after="0" w:line="240" w:lineRule="auto"/>
        <w:jc w:val="both"/>
        <w:rPr>
          <w:rFonts w:ascii="Times New Roman" w:hAnsi="Times New Roman" w:cs="Times New Roman"/>
          <w:b/>
          <w:sz w:val="24"/>
          <w:szCs w:val="24"/>
        </w:rPr>
      </w:pPr>
      <w:r w:rsidRPr="00BE2DFA">
        <w:rPr>
          <w:rFonts w:ascii="Times New Roman" w:hAnsi="Times New Roman" w:cs="Times New Roman"/>
          <w:b/>
          <w:sz w:val="24"/>
          <w:szCs w:val="24"/>
        </w:rPr>
        <w:t>Pretendentu kvalifikācijas prasības:</w:t>
      </w:r>
    </w:p>
    <w:bookmarkEnd w:id="0"/>
    <w:p w14:paraId="7E54E376" w14:textId="225F60AA" w:rsidR="009620BB" w:rsidRPr="00BE2DFA" w:rsidRDefault="009620BB" w:rsidP="009620BB">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Augstākā izglītība grāmatvedības, finanšu vai ekonomikas jomā.</w:t>
      </w:r>
    </w:p>
    <w:p w14:paraId="400C2E34" w14:textId="629CEA52" w:rsidR="009620BB" w:rsidRPr="00BE2DFA" w:rsidRDefault="009620BB" w:rsidP="009620BB">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Vismaz 5 gadu pieredze grāmatvedības, finanšu vai ekonomikas jomā.</w:t>
      </w:r>
    </w:p>
    <w:p w14:paraId="4F509739" w14:textId="48AC776E" w:rsidR="00EA1196" w:rsidRPr="00BE2DFA" w:rsidRDefault="00EA1196" w:rsidP="00EA1196">
      <w:pPr>
        <w:pStyle w:val="Sarakstarindkopa"/>
        <w:numPr>
          <w:ilvl w:val="0"/>
          <w:numId w:val="7"/>
        </w:numPr>
        <w:spacing w:after="0" w:line="240" w:lineRule="auto"/>
        <w:jc w:val="both"/>
        <w:rPr>
          <w:rFonts w:ascii="Times New Roman" w:hAnsi="Times New Roman" w:cs="Times New Roman"/>
          <w:b/>
          <w:sz w:val="24"/>
          <w:szCs w:val="24"/>
        </w:rPr>
      </w:pPr>
      <w:r w:rsidRPr="00BE2DFA">
        <w:rPr>
          <w:rFonts w:ascii="Times New Roman" w:hAnsi="Times New Roman" w:cs="Times New Roman"/>
          <w:b/>
          <w:sz w:val="24"/>
          <w:szCs w:val="24"/>
        </w:rPr>
        <w:lastRenderedPageBreak/>
        <w:t>Piedāvājumu vērtēšana, uzvarētāja noteikšana un rezultātu paziņošana:</w:t>
      </w:r>
    </w:p>
    <w:p w14:paraId="1B6EA123" w14:textId="01A3432D" w:rsidR="00EA1196" w:rsidRPr="00BE2DFA" w:rsidRDefault="00AE1137" w:rsidP="00EA1196">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Pretendenta piedāvājums tiek noraidīts, ja Pretendents neatbilst šajos noteikumos noteiktajām kvalifikācijas prasībām, vai piedāvājums pārsniedz Pasūtītāja finansiālās iespējas, vai Pretendents ir sniedzis nepatiesu informāciju, lai apliecinātu atbilstību minētajām prasībām, vai nav sniedzis prasīto informāciju.</w:t>
      </w:r>
    </w:p>
    <w:p w14:paraId="6F54C214" w14:textId="7F3EC29C" w:rsidR="00AE1137" w:rsidRPr="00BE2DFA" w:rsidRDefault="00AE1137" w:rsidP="00EA1196">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Tiks veikta Pretendentu izslēgšanas gadījumu pārbaudes atbilstoši Publisko iepirkumu likumam.</w:t>
      </w:r>
    </w:p>
    <w:p w14:paraId="25BCC85E" w14:textId="6BE8C601" w:rsidR="00AE1137" w:rsidRPr="00BE2DFA" w:rsidRDefault="00AE1137" w:rsidP="00EA1196">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Par cenu aptaujas uzvarētāju tiks atzīts piedāvājums, kas atbilst piedāvājuma izvēles kritērijam.</w:t>
      </w:r>
    </w:p>
    <w:p w14:paraId="354B8B38" w14:textId="2948E819" w:rsidR="00AE1137" w:rsidRPr="00BE2DFA" w:rsidRDefault="00AE1137" w:rsidP="00EA1196">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 xml:space="preserve">Piedāvājumu izvēles kritērijs: </w:t>
      </w:r>
      <w:r w:rsidRPr="00BE2DFA">
        <w:rPr>
          <w:rFonts w:ascii="Times New Roman" w:hAnsi="Times New Roman" w:cs="Times New Roman"/>
          <w:b/>
          <w:sz w:val="24"/>
          <w:szCs w:val="24"/>
        </w:rPr>
        <w:t>zemākā cena.</w:t>
      </w:r>
    </w:p>
    <w:p w14:paraId="6CFCDD79" w14:textId="3421FDF0" w:rsidR="00AE1137" w:rsidRPr="00BE2DFA" w:rsidRDefault="00AE1137" w:rsidP="00EA1196">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Pasūtītājs pieņemto lēmumu paziņos visiem Pretendentiem ne vēlāk kā 3 (trīs) darba dienu laikā pēc lēmuma pieņemšanas.</w:t>
      </w:r>
    </w:p>
    <w:p w14:paraId="1717A221" w14:textId="0E68BBF9" w:rsidR="00AE1137" w:rsidRPr="00BE2DFA" w:rsidRDefault="00AE1137" w:rsidP="00AE1137">
      <w:pPr>
        <w:pStyle w:val="Sarakstarindkopa"/>
        <w:numPr>
          <w:ilvl w:val="0"/>
          <w:numId w:val="7"/>
        </w:numPr>
        <w:spacing w:after="0" w:line="240" w:lineRule="auto"/>
        <w:jc w:val="both"/>
        <w:rPr>
          <w:rFonts w:ascii="Times New Roman" w:hAnsi="Times New Roman" w:cs="Times New Roman"/>
          <w:b/>
          <w:sz w:val="24"/>
          <w:szCs w:val="24"/>
        </w:rPr>
      </w:pPr>
      <w:r w:rsidRPr="00BE2DFA">
        <w:rPr>
          <w:rFonts w:ascii="Times New Roman" w:hAnsi="Times New Roman" w:cs="Times New Roman"/>
          <w:b/>
          <w:sz w:val="24"/>
          <w:szCs w:val="24"/>
        </w:rPr>
        <w:t>Noteikumu pielikumi:</w:t>
      </w:r>
    </w:p>
    <w:p w14:paraId="62FFE9F1" w14:textId="568445E7" w:rsidR="00AE1137" w:rsidRPr="00BE2DFA" w:rsidRDefault="00AE1137" w:rsidP="00AE1137">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1.pielikums - Pretendenta piedāvājuma vēstules forma;</w:t>
      </w:r>
    </w:p>
    <w:p w14:paraId="349A05F0" w14:textId="64135874" w:rsidR="00AE1137" w:rsidRPr="00BE2DFA" w:rsidRDefault="006D2EFE" w:rsidP="00AE1137">
      <w:pPr>
        <w:pStyle w:val="Sarakstarindkopa"/>
        <w:numPr>
          <w:ilvl w:val="1"/>
          <w:numId w:val="7"/>
        </w:numPr>
        <w:spacing w:after="0" w:line="240" w:lineRule="auto"/>
        <w:jc w:val="both"/>
        <w:rPr>
          <w:rFonts w:ascii="Times New Roman" w:hAnsi="Times New Roman" w:cs="Times New Roman"/>
          <w:bCs/>
          <w:sz w:val="24"/>
          <w:szCs w:val="24"/>
        </w:rPr>
      </w:pPr>
      <w:r w:rsidRPr="00BE2DFA">
        <w:rPr>
          <w:rFonts w:ascii="Times New Roman" w:hAnsi="Times New Roman" w:cs="Times New Roman"/>
          <w:bCs/>
          <w:sz w:val="24"/>
          <w:szCs w:val="24"/>
        </w:rPr>
        <w:t>2</w:t>
      </w:r>
      <w:r w:rsidR="00AE1137" w:rsidRPr="00BE2DFA">
        <w:rPr>
          <w:rFonts w:ascii="Times New Roman" w:hAnsi="Times New Roman" w:cs="Times New Roman"/>
          <w:bCs/>
          <w:sz w:val="24"/>
          <w:szCs w:val="24"/>
        </w:rPr>
        <w:t xml:space="preserve">.pielikums - </w:t>
      </w:r>
      <w:r w:rsidR="009620BB" w:rsidRPr="00BE2DFA">
        <w:rPr>
          <w:rFonts w:ascii="Times New Roman" w:hAnsi="Times New Roman" w:cs="Times New Roman"/>
          <w:bCs/>
          <w:sz w:val="24"/>
          <w:szCs w:val="24"/>
        </w:rPr>
        <w:t>Apliecinājums</w:t>
      </w:r>
      <w:r w:rsidR="00AE1137" w:rsidRPr="00BE2DFA">
        <w:rPr>
          <w:rFonts w:ascii="Times New Roman" w:hAnsi="Times New Roman" w:cs="Times New Roman"/>
          <w:bCs/>
          <w:sz w:val="24"/>
          <w:szCs w:val="24"/>
        </w:rPr>
        <w:t>.</w:t>
      </w:r>
    </w:p>
    <w:p w14:paraId="64CF9C35" w14:textId="0BA88C73" w:rsidR="00223FA5" w:rsidRPr="00BE2DFA" w:rsidRDefault="00223FA5" w:rsidP="00223FA5">
      <w:pPr>
        <w:spacing w:after="0" w:line="240" w:lineRule="auto"/>
        <w:jc w:val="both"/>
        <w:rPr>
          <w:rFonts w:ascii="Times New Roman" w:hAnsi="Times New Roman" w:cs="Times New Roman"/>
          <w:bCs/>
          <w:sz w:val="24"/>
          <w:szCs w:val="24"/>
        </w:rPr>
      </w:pPr>
    </w:p>
    <w:p w14:paraId="6E7F2170" w14:textId="77777777" w:rsidR="00721B4B" w:rsidRPr="00BE2DFA" w:rsidRDefault="00721B4B" w:rsidP="00E15456">
      <w:pPr>
        <w:spacing w:after="0" w:line="240" w:lineRule="auto"/>
        <w:jc w:val="both"/>
        <w:rPr>
          <w:rFonts w:ascii="Times New Roman" w:hAnsi="Times New Roman" w:cs="Times New Roman"/>
          <w:bCs/>
          <w:sz w:val="24"/>
          <w:szCs w:val="24"/>
        </w:rPr>
        <w:sectPr w:rsidR="00721B4B" w:rsidRPr="00BE2DFA" w:rsidSect="00797E4D">
          <w:pgSz w:w="11906" w:h="16838"/>
          <w:pgMar w:top="567" w:right="794" w:bottom="567" w:left="1361" w:header="709" w:footer="709" w:gutter="0"/>
          <w:cols w:space="708"/>
          <w:docGrid w:linePitch="360"/>
        </w:sectPr>
      </w:pPr>
    </w:p>
    <w:p w14:paraId="1E32BA21" w14:textId="5168E13E" w:rsidR="00721B4B" w:rsidRPr="00BE2DFA" w:rsidRDefault="00721B4B" w:rsidP="00721B4B">
      <w:pPr>
        <w:ind w:left="360"/>
        <w:jc w:val="right"/>
        <w:rPr>
          <w:rFonts w:ascii="Times New Roman" w:hAnsi="Times New Roman" w:cs="Times New Roman"/>
          <w:b/>
        </w:rPr>
      </w:pPr>
      <w:r w:rsidRPr="00BE2DFA">
        <w:rPr>
          <w:rFonts w:ascii="Times New Roman" w:hAnsi="Times New Roman" w:cs="Times New Roman"/>
          <w:b/>
        </w:rPr>
        <w:lastRenderedPageBreak/>
        <w:t>1</w:t>
      </w:r>
      <w:r w:rsidRPr="00BE2DFA">
        <w:rPr>
          <w:rFonts w:ascii="Times New Roman" w:hAnsi="Times New Roman" w:cs="Times New Roman"/>
          <w:b/>
        </w:rPr>
        <w:t>.pielikums</w:t>
      </w:r>
    </w:p>
    <w:p w14:paraId="1B1B41F5" w14:textId="77777777" w:rsidR="00721B4B" w:rsidRPr="00BE2DFA" w:rsidRDefault="00721B4B" w:rsidP="00721B4B">
      <w:pPr>
        <w:pStyle w:val="Sarakstarindkopa"/>
        <w:spacing w:after="0" w:line="240" w:lineRule="auto"/>
        <w:jc w:val="center"/>
        <w:rPr>
          <w:rFonts w:ascii="Times New Roman" w:hAnsi="Times New Roman" w:cs="Times New Roman"/>
          <w:b/>
        </w:rPr>
      </w:pPr>
    </w:p>
    <w:p w14:paraId="7FBE0FCB" w14:textId="77777777" w:rsidR="00721B4B" w:rsidRPr="00BE2DFA" w:rsidRDefault="00721B4B" w:rsidP="00721B4B">
      <w:pPr>
        <w:jc w:val="center"/>
        <w:rPr>
          <w:rFonts w:ascii="Times New Roman" w:hAnsi="Times New Roman" w:cs="Times New Roman"/>
          <w:b/>
        </w:rPr>
      </w:pPr>
      <w:r w:rsidRPr="00BE2DFA">
        <w:rPr>
          <w:rFonts w:ascii="Times New Roman" w:hAnsi="Times New Roman" w:cs="Times New Roman"/>
          <w:b/>
        </w:rPr>
        <w:t>PIEDĀVĀJUMA VĒSTULE</w:t>
      </w:r>
    </w:p>
    <w:tbl>
      <w:tblPr>
        <w:tblStyle w:val="Reatabula"/>
        <w:tblW w:w="0" w:type="auto"/>
        <w:jc w:val="center"/>
        <w:tblLook w:val="04A0" w:firstRow="1" w:lastRow="0" w:firstColumn="1" w:lastColumn="0" w:noHBand="0" w:noVBand="1"/>
      </w:tblPr>
      <w:tblGrid>
        <w:gridCol w:w="1671"/>
        <w:gridCol w:w="8070"/>
      </w:tblGrid>
      <w:tr w:rsidR="00721B4B" w:rsidRPr="00BE2DFA" w14:paraId="660488B1" w14:textId="77777777" w:rsidTr="0073113E">
        <w:trPr>
          <w:trHeight w:val="439"/>
          <w:jc w:val="center"/>
        </w:trPr>
        <w:tc>
          <w:tcPr>
            <w:tcW w:w="1671" w:type="dxa"/>
          </w:tcPr>
          <w:p w14:paraId="27361F62" w14:textId="77777777" w:rsidR="00721B4B" w:rsidRPr="00BE2DFA" w:rsidRDefault="00721B4B" w:rsidP="002533D5">
            <w:pPr>
              <w:rPr>
                <w:rFonts w:ascii="Times New Roman" w:hAnsi="Times New Roman" w:cs="Times New Roman"/>
                <w:bCs/>
                <w:lang w:val="lv-LV"/>
              </w:rPr>
            </w:pPr>
            <w:r w:rsidRPr="00BE2DFA">
              <w:rPr>
                <w:rFonts w:ascii="Times New Roman" w:hAnsi="Times New Roman" w:cs="Times New Roman"/>
                <w:bCs/>
                <w:lang w:val="lv-LV"/>
              </w:rPr>
              <w:t>Pasūtītājs</w:t>
            </w:r>
          </w:p>
        </w:tc>
        <w:tc>
          <w:tcPr>
            <w:tcW w:w="8070" w:type="dxa"/>
          </w:tcPr>
          <w:p w14:paraId="625EB2F7" w14:textId="77777777" w:rsidR="00721B4B" w:rsidRPr="00BE2DFA" w:rsidRDefault="00721B4B" w:rsidP="002533D5">
            <w:pPr>
              <w:jc w:val="both"/>
              <w:rPr>
                <w:rFonts w:ascii="Times New Roman" w:hAnsi="Times New Roman" w:cs="Times New Roman"/>
                <w:bCs/>
                <w:lang w:val="lv-LV"/>
              </w:rPr>
            </w:pPr>
            <w:r w:rsidRPr="00BE2DFA">
              <w:rPr>
                <w:rFonts w:ascii="Times New Roman" w:hAnsi="Times New Roman" w:cs="Times New Roman"/>
                <w:bCs/>
                <w:lang w:val="lv-LV"/>
              </w:rPr>
              <w:t xml:space="preserve">SIA “Rojas </w:t>
            </w:r>
            <w:proofErr w:type="spellStart"/>
            <w:r w:rsidRPr="00BE2DFA">
              <w:rPr>
                <w:rFonts w:ascii="Times New Roman" w:hAnsi="Times New Roman" w:cs="Times New Roman"/>
                <w:bCs/>
                <w:lang w:val="lv-LV"/>
              </w:rPr>
              <w:t>DzKU</w:t>
            </w:r>
            <w:proofErr w:type="spellEnd"/>
            <w:r w:rsidRPr="00BE2DFA">
              <w:rPr>
                <w:rFonts w:ascii="Times New Roman" w:hAnsi="Times New Roman" w:cs="Times New Roman"/>
                <w:bCs/>
                <w:lang w:val="lv-LV"/>
              </w:rPr>
              <w:t>”, reģistrācijas Nr.</w:t>
            </w:r>
            <w:r w:rsidRPr="00BE2DFA">
              <w:rPr>
                <w:rFonts w:ascii="Times New Roman" w:hAnsi="Times New Roman" w:cs="Times New Roman"/>
                <w:bCs/>
                <w:sz w:val="24"/>
                <w:szCs w:val="24"/>
                <w:lang w:val="lv-LV"/>
              </w:rPr>
              <w:t xml:space="preserve"> 49003000396,</w:t>
            </w:r>
            <w:r w:rsidRPr="00BE2DFA">
              <w:rPr>
                <w:rFonts w:ascii="Times New Roman" w:hAnsi="Times New Roman" w:cs="Times New Roman"/>
                <w:bCs/>
                <w:lang w:val="lv-LV"/>
              </w:rPr>
              <w:t xml:space="preserve"> </w:t>
            </w:r>
            <w:r w:rsidRPr="00BE2DFA">
              <w:rPr>
                <w:rFonts w:ascii="Times New Roman" w:hAnsi="Times New Roman" w:cs="Times New Roman"/>
                <w:bCs/>
                <w:sz w:val="24"/>
                <w:szCs w:val="24"/>
                <w:lang w:val="lv-LV"/>
              </w:rPr>
              <w:t>Selgas iela 8, Roja, Rojas pagasts, Talsu nov., LV-3264</w:t>
            </w:r>
          </w:p>
        </w:tc>
      </w:tr>
      <w:tr w:rsidR="00721B4B" w:rsidRPr="00BE2DFA" w14:paraId="18569AC5" w14:textId="77777777" w:rsidTr="0073113E">
        <w:trPr>
          <w:jc w:val="center"/>
        </w:trPr>
        <w:tc>
          <w:tcPr>
            <w:tcW w:w="1671" w:type="dxa"/>
          </w:tcPr>
          <w:p w14:paraId="56FCDBC5" w14:textId="77777777" w:rsidR="00721B4B" w:rsidRPr="00BE2DFA" w:rsidRDefault="00721B4B" w:rsidP="002533D5">
            <w:pPr>
              <w:jc w:val="both"/>
              <w:rPr>
                <w:rFonts w:ascii="Times New Roman" w:hAnsi="Times New Roman" w:cs="Times New Roman"/>
                <w:bCs/>
                <w:lang w:val="lv-LV"/>
              </w:rPr>
            </w:pPr>
            <w:r w:rsidRPr="00BE2DFA">
              <w:rPr>
                <w:rFonts w:ascii="Times New Roman" w:hAnsi="Times New Roman" w:cs="Times New Roman"/>
                <w:bCs/>
                <w:lang w:val="lv-LV"/>
              </w:rPr>
              <w:t>Cenu aptauja</w:t>
            </w:r>
          </w:p>
        </w:tc>
        <w:tc>
          <w:tcPr>
            <w:tcW w:w="8070" w:type="dxa"/>
          </w:tcPr>
          <w:p w14:paraId="3D87FCDE" w14:textId="4D2FB23C" w:rsidR="00721B4B" w:rsidRPr="00BE2DFA" w:rsidRDefault="00721B4B" w:rsidP="002533D5">
            <w:pPr>
              <w:rPr>
                <w:rFonts w:ascii="Times New Roman" w:hAnsi="Times New Roman" w:cs="Times New Roman"/>
                <w:bCs/>
                <w:lang w:val="lv-LV"/>
              </w:rPr>
            </w:pPr>
            <w:r w:rsidRPr="00BE2DFA">
              <w:rPr>
                <w:rFonts w:ascii="Times New Roman" w:hAnsi="Times New Roman" w:cs="Times New Roman"/>
                <w:bCs/>
                <w:lang w:val="lv-LV"/>
              </w:rPr>
              <w:t xml:space="preserve"> “</w:t>
            </w:r>
            <w:r w:rsidR="0073113E" w:rsidRPr="00BE2DFA">
              <w:rPr>
                <w:rFonts w:ascii="Times New Roman" w:hAnsi="Times New Roman" w:cs="Times New Roman"/>
                <w:bCs/>
                <w:lang w:val="lv-LV"/>
              </w:rPr>
              <w:t xml:space="preserve">Ūdenssaimniecības tarifu projekta izstrāde Rojas un </w:t>
            </w:r>
            <w:proofErr w:type="spellStart"/>
            <w:r w:rsidR="0073113E" w:rsidRPr="00BE2DFA">
              <w:rPr>
                <w:rFonts w:ascii="Times New Roman" w:hAnsi="Times New Roman" w:cs="Times New Roman"/>
                <w:bCs/>
                <w:lang w:val="lv-LV"/>
              </w:rPr>
              <w:t>Rudes</w:t>
            </w:r>
            <w:proofErr w:type="spellEnd"/>
            <w:r w:rsidR="0073113E" w:rsidRPr="00BE2DFA">
              <w:rPr>
                <w:rFonts w:ascii="Times New Roman" w:hAnsi="Times New Roman" w:cs="Times New Roman"/>
                <w:bCs/>
                <w:lang w:val="lv-LV"/>
              </w:rPr>
              <w:t xml:space="preserve"> ciemiem, Rojas pagastā</w:t>
            </w:r>
            <w:r w:rsidRPr="00BE2DFA">
              <w:rPr>
                <w:rFonts w:ascii="Times New Roman" w:hAnsi="Times New Roman" w:cs="Times New Roman"/>
                <w:bCs/>
                <w:lang w:val="lv-LV"/>
              </w:rPr>
              <w:t xml:space="preserve">” </w:t>
            </w:r>
          </w:p>
          <w:p w14:paraId="24FCA47F" w14:textId="1C0B7A18" w:rsidR="00721B4B" w:rsidRPr="00BE2DFA" w:rsidRDefault="00721B4B" w:rsidP="002533D5">
            <w:pPr>
              <w:rPr>
                <w:rFonts w:ascii="Times New Roman" w:hAnsi="Times New Roman" w:cs="Times New Roman"/>
                <w:bCs/>
                <w:sz w:val="24"/>
                <w:szCs w:val="24"/>
                <w:lang w:val="lv-LV"/>
              </w:rPr>
            </w:pPr>
            <w:r w:rsidRPr="00BE2DFA">
              <w:rPr>
                <w:rFonts w:ascii="Times New Roman" w:hAnsi="Times New Roman" w:cs="Times New Roman"/>
                <w:bCs/>
                <w:sz w:val="24"/>
                <w:szCs w:val="24"/>
                <w:lang w:val="lv-LV"/>
              </w:rPr>
              <w:t>Nr. ROJDZKU 202</w:t>
            </w:r>
            <w:r w:rsidR="0073113E" w:rsidRPr="00BE2DFA">
              <w:rPr>
                <w:rFonts w:ascii="Times New Roman" w:hAnsi="Times New Roman" w:cs="Times New Roman"/>
                <w:bCs/>
                <w:sz w:val="24"/>
                <w:szCs w:val="24"/>
                <w:lang w:val="lv-LV"/>
              </w:rPr>
              <w:t>3</w:t>
            </w:r>
            <w:r w:rsidRPr="00BE2DFA">
              <w:rPr>
                <w:rFonts w:ascii="Times New Roman" w:hAnsi="Times New Roman" w:cs="Times New Roman"/>
                <w:bCs/>
                <w:sz w:val="24"/>
                <w:szCs w:val="24"/>
                <w:lang w:val="lv-LV"/>
              </w:rPr>
              <w:t>/CA-</w:t>
            </w:r>
            <w:r w:rsidR="0073113E" w:rsidRPr="00BE2DFA">
              <w:rPr>
                <w:rFonts w:ascii="Times New Roman" w:hAnsi="Times New Roman" w:cs="Times New Roman"/>
                <w:bCs/>
                <w:sz w:val="24"/>
                <w:szCs w:val="24"/>
                <w:lang w:val="lv-LV"/>
              </w:rPr>
              <w:t>1</w:t>
            </w:r>
          </w:p>
          <w:p w14:paraId="0B3F596E" w14:textId="77777777" w:rsidR="00721B4B" w:rsidRPr="00BE2DFA" w:rsidRDefault="00721B4B" w:rsidP="002533D5">
            <w:pPr>
              <w:jc w:val="both"/>
              <w:rPr>
                <w:rFonts w:ascii="Times New Roman" w:hAnsi="Times New Roman" w:cs="Times New Roman"/>
                <w:bCs/>
                <w:lang w:val="lv-LV"/>
              </w:rPr>
            </w:pPr>
          </w:p>
        </w:tc>
      </w:tr>
    </w:tbl>
    <w:p w14:paraId="4C79EEEF" w14:textId="77777777" w:rsidR="0073113E" w:rsidRPr="00BE2DFA" w:rsidRDefault="0073113E" w:rsidP="00721B4B">
      <w:pPr>
        <w:rPr>
          <w:rFonts w:ascii="Times New Roman" w:hAnsi="Times New Roman" w:cs="Times New Roman"/>
          <w:b/>
        </w:rPr>
      </w:pPr>
    </w:p>
    <w:p w14:paraId="2F107C3B" w14:textId="74BB31FF" w:rsidR="00721B4B" w:rsidRPr="00BE2DFA" w:rsidRDefault="00721B4B" w:rsidP="00721B4B">
      <w:pPr>
        <w:rPr>
          <w:rFonts w:ascii="Times New Roman" w:hAnsi="Times New Roman" w:cs="Times New Roman"/>
          <w:b/>
        </w:rPr>
      </w:pPr>
      <w:r w:rsidRPr="00BE2DFA">
        <w:rPr>
          <w:rFonts w:ascii="Times New Roman" w:hAnsi="Times New Roman" w:cs="Times New Roman"/>
          <w:b/>
        </w:rPr>
        <w:t>IESNIEDZA</w:t>
      </w:r>
    </w:p>
    <w:tbl>
      <w:tblPr>
        <w:tblStyle w:val="Reatabula"/>
        <w:tblW w:w="9653" w:type="dxa"/>
        <w:tblLook w:val="04A0" w:firstRow="1" w:lastRow="0" w:firstColumn="1" w:lastColumn="0" w:noHBand="0" w:noVBand="1"/>
      </w:tblPr>
      <w:tblGrid>
        <w:gridCol w:w="503"/>
        <w:gridCol w:w="3461"/>
        <w:gridCol w:w="5689"/>
      </w:tblGrid>
      <w:tr w:rsidR="00721B4B" w:rsidRPr="00BE2DFA" w14:paraId="2C38A536" w14:textId="77777777" w:rsidTr="002533D5">
        <w:trPr>
          <w:trHeight w:val="265"/>
        </w:trPr>
        <w:tc>
          <w:tcPr>
            <w:tcW w:w="503" w:type="dxa"/>
          </w:tcPr>
          <w:p w14:paraId="267AAE37" w14:textId="77777777" w:rsidR="00721B4B" w:rsidRPr="00BE2DFA" w:rsidRDefault="00721B4B" w:rsidP="002533D5">
            <w:pPr>
              <w:rPr>
                <w:rFonts w:ascii="Times New Roman" w:hAnsi="Times New Roman" w:cs="Times New Roman"/>
                <w:bCs/>
                <w:lang w:val="lv-LV"/>
              </w:rPr>
            </w:pPr>
            <w:r w:rsidRPr="00BE2DFA">
              <w:rPr>
                <w:rFonts w:ascii="Times New Roman" w:hAnsi="Times New Roman" w:cs="Times New Roman"/>
                <w:bCs/>
                <w:lang w:val="lv-LV"/>
              </w:rPr>
              <w:t>1.</w:t>
            </w:r>
          </w:p>
        </w:tc>
        <w:tc>
          <w:tcPr>
            <w:tcW w:w="3461" w:type="dxa"/>
          </w:tcPr>
          <w:p w14:paraId="4B7A3218" w14:textId="77777777" w:rsidR="00721B4B" w:rsidRPr="00BE2DFA" w:rsidRDefault="00721B4B" w:rsidP="002533D5">
            <w:pPr>
              <w:jc w:val="both"/>
              <w:rPr>
                <w:rFonts w:ascii="Times New Roman" w:hAnsi="Times New Roman" w:cs="Times New Roman"/>
                <w:bCs/>
                <w:lang w:val="lv-LV"/>
              </w:rPr>
            </w:pPr>
            <w:r w:rsidRPr="00BE2DFA">
              <w:rPr>
                <w:rFonts w:ascii="Times New Roman" w:hAnsi="Times New Roman" w:cs="Times New Roman"/>
                <w:bCs/>
                <w:lang w:val="lv-LV"/>
              </w:rPr>
              <w:t>Pretendenta nosaukums</w:t>
            </w:r>
          </w:p>
        </w:tc>
        <w:tc>
          <w:tcPr>
            <w:tcW w:w="5689" w:type="dxa"/>
          </w:tcPr>
          <w:p w14:paraId="29E0B2D0" w14:textId="77777777" w:rsidR="00721B4B" w:rsidRPr="00BE2DFA" w:rsidRDefault="00721B4B" w:rsidP="002533D5">
            <w:pPr>
              <w:rPr>
                <w:rFonts w:ascii="Times New Roman" w:hAnsi="Times New Roman" w:cs="Times New Roman"/>
                <w:bCs/>
                <w:lang w:val="lv-LV"/>
              </w:rPr>
            </w:pPr>
          </w:p>
        </w:tc>
      </w:tr>
      <w:tr w:rsidR="00721B4B" w:rsidRPr="00BE2DFA" w14:paraId="4C1B889B" w14:textId="77777777" w:rsidTr="002533D5">
        <w:trPr>
          <w:trHeight w:val="265"/>
        </w:trPr>
        <w:tc>
          <w:tcPr>
            <w:tcW w:w="503" w:type="dxa"/>
          </w:tcPr>
          <w:p w14:paraId="1426E5AE" w14:textId="77777777" w:rsidR="00721B4B" w:rsidRPr="00BE2DFA" w:rsidRDefault="00721B4B" w:rsidP="002533D5">
            <w:pPr>
              <w:rPr>
                <w:rFonts w:ascii="Times New Roman" w:hAnsi="Times New Roman" w:cs="Times New Roman"/>
                <w:bCs/>
                <w:lang w:val="lv-LV"/>
              </w:rPr>
            </w:pPr>
            <w:r w:rsidRPr="00BE2DFA">
              <w:rPr>
                <w:rFonts w:ascii="Times New Roman" w:hAnsi="Times New Roman" w:cs="Times New Roman"/>
                <w:bCs/>
                <w:lang w:val="lv-LV"/>
              </w:rPr>
              <w:t>2.</w:t>
            </w:r>
          </w:p>
        </w:tc>
        <w:tc>
          <w:tcPr>
            <w:tcW w:w="3461" w:type="dxa"/>
          </w:tcPr>
          <w:p w14:paraId="33460E9E" w14:textId="77777777" w:rsidR="00721B4B" w:rsidRPr="00BE2DFA" w:rsidRDefault="00721B4B" w:rsidP="002533D5">
            <w:pPr>
              <w:jc w:val="both"/>
              <w:rPr>
                <w:rFonts w:ascii="Times New Roman" w:hAnsi="Times New Roman" w:cs="Times New Roman"/>
                <w:bCs/>
                <w:lang w:val="lv-LV"/>
              </w:rPr>
            </w:pPr>
            <w:r w:rsidRPr="00BE2DFA">
              <w:rPr>
                <w:rFonts w:ascii="Times New Roman" w:hAnsi="Times New Roman" w:cs="Times New Roman"/>
                <w:bCs/>
                <w:lang w:val="lv-LV"/>
              </w:rPr>
              <w:t>Reģistrācijas numurs</w:t>
            </w:r>
          </w:p>
        </w:tc>
        <w:tc>
          <w:tcPr>
            <w:tcW w:w="5689" w:type="dxa"/>
          </w:tcPr>
          <w:p w14:paraId="21AB850A" w14:textId="77777777" w:rsidR="00721B4B" w:rsidRPr="00BE2DFA" w:rsidRDefault="00721B4B" w:rsidP="002533D5">
            <w:pPr>
              <w:rPr>
                <w:rFonts w:ascii="Times New Roman" w:hAnsi="Times New Roman" w:cs="Times New Roman"/>
                <w:bCs/>
                <w:lang w:val="lv-LV"/>
              </w:rPr>
            </w:pPr>
          </w:p>
        </w:tc>
      </w:tr>
      <w:tr w:rsidR="00721B4B" w:rsidRPr="00BE2DFA" w14:paraId="1424E7B3" w14:textId="77777777" w:rsidTr="002533D5">
        <w:trPr>
          <w:trHeight w:val="265"/>
        </w:trPr>
        <w:tc>
          <w:tcPr>
            <w:tcW w:w="503" w:type="dxa"/>
          </w:tcPr>
          <w:p w14:paraId="57547015" w14:textId="77777777" w:rsidR="00721B4B" w:rsidRPr="00BE2DFA" w:rsidRDefault="00721B4B" w:rsidP="002533D5">
            <w:pPr>
              <w:rPr>
                <w:rFonts w:ascii="Times New Roman" w:hAnsi="Times New Roman" w:cs="Times New Roman"/>
                <w:bCs/>
                <w:lang w:val="lv-LV"/>
              </w:rPr>
            </w:pPr>
            <w:r w:rsidRPr="00BE2DFA">
              <w:rPr>
                <w:rFonts w:ascii="Times New Roman" w:hAnsi="Times New Roman" w:cs="Times New Roman"/>
                <w:bCs/>
                <w:lang w:val="lv-LV"/>
              </w:rPr>
              <w:t>3.</w:t>
            </w:r>
          </w:p>
        </w:tc>
        <w:tc>
          <w:tcPr>
            <w:tcW w:w="3461" w:type="dxa"/>
          </w:tcPr>
          <w:p w14:paraId="5D5CC44C" w14:textId="77777777" w:rsidR="00721B4B" w:rsidRPr="00BE2DFA" w:rsidRDefault="00721B4B" w:rsidP="002533D5">
            <w:pPr>
              <w:jc w:val="both"/>
              <w:rPr>
                <w:rFonts w:ascii="Times New Roman" w:hAnsi="Times New Roman" w:cs="Times New Roman"/>
                <w:bCs/>
                <w:lang w:val="lv-LV"/>
              </w:rPr>
            </w:pPr>
            <w:r w:rsidRPr="00BE2DFA">
              <w:rPr>
                <w:rFonts w:ascii="Times New Roman" w:hAnsi="Times New Roman" w:cs="Times New Roman"/>
                <w:bCs/>
                <w:lang w:val="lv-LV"/>
              </w:rPr>
              <w:t>Juridiskā adrese</w:t>
            </w:r>
          </w:p>
        </w:tc>
        <w:tc>
          <w:tcPr>
            <w:tcW w:w="5689" w:type="dxa"/>
          </w:tcPr>
          <w:p w14:paraId="4AE37C50" w14:textId="77777777" w:rsidR="00721B4B" w:rsidRPr="00BE2DFA" w:rsidRDefault="00721B4B" w:rsidP="002533D5">
            <w:pPr>
              <w:rPr>
                <w:rFonts w:ascii="Times New Roman" w:hAnsi="Times New Roman" w:cs="Times New Roman"/>
                <w:bCs/>
                <w:lang w:val="lv-LV"/>
              </w:rPr>
            </w:pPr>
          </w:p>
        </w:tc>
      </w:tr>
      <w:tr w:rsidR="00721B4B" w:rsidRPr="00BE2DFA" w14:paraId="0A5255E8" w14:textId="77777777" w:rsidTr="002533D5">
        <w:trPr>
          <w:trHeight w:val="265"/>
        </w:trPr>
        <w:tc>
          <w:tcPr>
            <w:tcW w:w="503" w:type="dxa"/>
          </w:tcPr>
          <w:p w14:paraId="66D98150" w14:textId="77777777" w:rsidR="00721B4B" w:rsidRPr="00BE2DFA" w:rsidRDefault="00721B4B" w:rsidP="002533D5">
            <w:pPr>
              <w:rPr>
                <w:rFonts w:ascii="Times New Roman" w:hAnsi="Times New Roman" w:cs="Times New Roman"/>
                <w:bCs/>
                <w:lang w:val="lv-LV"/>
              </w:rPr>
            </w:pPr>
            <w:r w:rsidRPr="00BE2DFA">
              <w:rPr>
                <w:rFonts w:ascii="Times New Roman" w:hAnsi="Times New Roman" w:cs="Times New Roman"/>
                <w:bCs/>
                <w:lang w:val="lv-LV"/>
              </w:rPr>
              <w:t>4.</w:t>
            </w:r>
          </w:p>
        </w:tc>
        <w:tc>
          <w:tcPr>
            <w:tcW w:w="3461" w:type="dxa"/>
          </w:tcPr>
          <w:p w14:paraId="4142B83F" w14:textId="77777777" w:rsidR="00721B4B" w:rsidRPr="00BE2DFA" w:rsidRDefault="00721B4B" w:rsidP="002533D5">
            <w:pPr>
              <w:jc w:val="both"/>
              <w:rPr>
                <w:rFonts w:ascii="Times New Roman" w:hAnsi="Times New Roman" w:cs="Times New Roman"/>
                <w:bCs/>
                <w:lang w:val="lv-LV"/>
              </w:rPr>
            </w:pPr>
            <w:r w:rsidRPr="00BE2DFA">
              <w:rPr>
                <w:rFonts w:ascii="Times New Roman" w:hAnsi="Times New Roman" w:cs="Times New Roman"/>
                <w:bCs/>
                <w:lang w:val="lv-LV"/>
              </w:rPr>
              <w:t>Faktiskā adrese</w:t>
            </w:r>
          </w:p>
        </w:tc>
        <w:tc>
          <w:tcPr>
            <w:tcW w:w="5689" w:type="dxa"/>
          </w:tcPr>
          <w:p w14:paraId="37A32F17" w14:textId="77777777" w:rsidR="00721B4B" w:rsidRPr="00BE2DFA" w:rsidRDefault="00721B4B" w:rsidP="002533D5">
            <w:pPr>
              <w:rPr>
                <w:rFonts w:ascii="Times New Roman" w:hAnsi="Times New Roman" w:cs="Times New Roman"/>
                <w:bCs/>
                <w:lang w:val="lv-LV"/>
              </w:rPr>
            </w:pPr>
          </w:p>
        </w:tc>
      </w:tr>
      <w:tr w:rsidR="00721B4B" w:rsidRPr="00BE2DFA" w14:paraId="2B38D2C4" w14:textId="77777777" w:rsidTr="002533D5">
        <w:trPr>
          <w:trHeight w:val="265"/>
        </w:trPr>
        <w:tc>
          <w:tcPr>
            <w:tcW w:w="503" w:type="dxa"/>
          </w:tcPr>
          <w:p w14:paraId="13B662E0" w14:textId="77777777" w:rsidR="00721B4B" w:rsidRPr="00BE2DFA" w:rsidRDefault="00721B4B" w:rsidP="002533D5">
            <w:pPr>
              <w:rPr>
                <w:rFonts w:ascii="Times New Roman" w:hAnsi="Times New Roman" w:cs="Times New Roman"/>
                <w:bCs/>
                <w:lang w:val="lv-LV"/>
              </w:rPr>
            </w:pPr>
            <w:r w:rsidRPr="00BE2DFA">
              <w:rPr>
                <w:rFonts w:ascii="Times New Roman" w:hAnsi="Times New Roman" w:cs="Times New Roman"/>
                <w:bCs/>
                <w:lang w:val="lv-LV"/>
              </w:rPr>
              <w:t>5.</w:t>
            </w:r>
          </w:p>
        </w:tc>
        <w:tc>
          <w:tcPr>
            <w:tcW w:w="3461" w:type="dxa"/>
          </w:tcPr>
          <w:p w14:paraId="56FBEAB0" w14:textId="77777777" w:rsidR="00721B4B" w:rsidRPr="00BE2DFA" w:rsidRDefault="00721B4B" w:rsidP="002533D5">
            <w:pPr>
              <w:jc w:val="both"/>
              <w:rPr>
                <w:rFonts w:ascii="Times New Roman" w:hAnsi="Times New Roman" w:cs="Times New Roman"/>
                <w:bCs/>
                <w:lang w:val="lv-LV"/>
              </w:rPr>
            </w:pPr>
            <w:r w:rsidRPr="00BE2DFA">
              <w:rPr>
                <w:rFonts w:ascii="Times New Roman" w:hAnsi="Times New Roman" w:cs="Times New Roman"/>
                <w:bCs/>
                <w:lang w:val="lv-LV"/>
              </w:rPr>
              <w:t>Tālrunis</w:t>
            </w:r>
          </w:p>
        </w:tc>
        <w:tc>
          <w:tcPr>
            <w:tcW w:w="5689" w:type="dxa"/>
          </w:tcPr>
          <w:p w14:paraId="19674E70" w14:textId="77777777" w:rsidR="00721B4B" w:rsidRPr="00BE2DFA" w:rsidRDefault="00721B4B" w:rsidP="002533D5">
            <w:pPr>
              <w:rPr>
                <w:rFonts w:ascii="Times New Roman" w:hAnsi="Times New Roman" w:cs="Times New Roman"/>
                <w:bCs/>
                <w:lang w:val="lv-LV"/>
              </w:rPr>
            </w:pPr>
          </w:p>
        </w:tc>
      </w:tr>
      <w:tr w:rsidR="00721B4B" w:rsidRPr="00BE2DFA" w14:paraId="458D83F0" w14:textId="77777777" w:rsidTr="002533D5">
        <w:trPr>
          <w:trHeight w:val="265"/>
        </w:trPr>
        <w:tc>
          <w:tcPr>
            <w:tcW w:w="503" w:type="dxa"/>
          </w:tcPr>
          <w:p w14:paraId="3DFA65E5" w14:textId="77777777" w:rsidR="00721B4B" w:rsidRPr="00BE2DFA" w:rsidRDefault="00721B4B" w:rsidP="002533D5">
            <w:pPr>
              <w:rPr>
                <w:rFonts w:ascii="Times New Roman" w:hAnsi="Times New Roman" w:cs="Times New Roman"/>
                <w:bCs/>
                <w:lang w:val="lv-LV"/>
              </w:rPr>
            </w:pPr>
            <w:r w:rsidRPr="00BE2DFA">
              <w:rPr>
                <w:rFonts w:ascii="Times New Roman" w:hAnsi="Times New Roman" w:cs="Times New Roman"/>
                <w:bCs/>
                <w:lang w:val="lv-LV"/>
              </w:rPr>
              <w:t>6.</w:t>
            </w:r>
          </w:p>
        </w:tc>
        <w:tc>
          <w:tcPr>
            <w:tcW w:w="3461" w:type="dxa"/>
          </w:tcPr>
          <w:p w14:paraId="4A23E0FA" w14:textId="77777777" w:rsidR="00721B4B" w:rsidRPr="00BE2DFA" w:rsidRDefault="00721B4B" w:rsidP="002533D5">
            <w:pPr>
              <w:jc w:val="both"/>
              <w:rPr>
                <w:rFonts w:ascii="Times New Roman" w:hAnsi="Times New Roman" w:cs="Times New Roman"/>
                <w:bCs/>
                <w:lang w:val="lv-LV"/>
              </w:rPr>
            </w:pPr>
            <w:r w:rsidRPr="00BE2DFA">
              <w:rPr>
                <w:rFonts w:ascii="Times New Roman" w:hAnsi="Times New Roman" w:cs="Times New Roman"/>
                <w:bCs/>
                <w:lang w:val="lv-LV"/>
              </w:rPr>
              <w:t>E-pasts</w:t>
            </w:r>
          </w:p>
        </w:tc>
        <w:tc>
          <w:tcPr>
            <w:tcW w:w="5689" w:type="dxa"/>
          </w:tcPr>
          <w:p w14:paraId="5D7AA80B" w14:textId="77777777" w:rsidR="00721B4B" w:rsidRPr="00BE2DFA" w:rsidRDefault="00721B4B" w:rsidP="002533D5">
            <w:pPr>
              <w:rPr>
                <w:rFonts w:ascii="Times New Roman" w:hAnsi="Times New Roman" w:cs="Times New Roman"/>
                <w:bCs/>
                <w:lang w:val="lv-LV"/>
              </w:rPr>
            </w:pPr>
          </w:p>
        </w:tc>
      </w:tr>
      <w:tr w:rsidR="00721B4B" w:rsidRPr="00BE2DFA" w14:paraId="25D246FD" w14:textId="77777777" w:rsidTr="002533D5">
        <w:trPr>
          <w:trHeight w:val="546"/>
        </w:trPr>
        <w:tc>
          <w:tcPr>
            <w:tcW w:w="503" w:type="dxa"/>
          </w:tcPr>
          <w:p w14:paraId="610B7523" w14:textId="77777777" w:rsidR="00721B4B" w:rsidRPr="00BE2DFA" w:rsidRDefault="00721B4B" w:rsidP="002533D5">
            <w:pPr>
              <w:rPr>
                <w:rFonts w:ascii="Times New Roman" w:hAnsi="Times New Roman" w:cs="Times New Roman"/>
                <w:bCs/>
                <w:lang w:val="lv-LV"/>
              </w:rPr>
            </w:pPr>
            <w:r w:rsidRPr="00BE2DFA">
              <w:rPr>
                <w:rFonts w:ascii="Times New Roman" w:hAnsi="Times New Roman" w:cs="Times New Roman"/>
                <w:bCs/>
                <w:lang w:val="lv-LV"/>
              </w:rPr>
              <w:t>7.</w:t>
            </w:r>
          </w:p>
        </w:tc>
        <w:tc>
          <w:tcPr>
            <w:tcW w:w="3461" w:type="dxa"/>
          </w:tcPr>
          <w:p w14:paraId="0F99AF96" w14:textId="77777777" w:rsidR="00721B4B" w:rsidRPr="00BE2DFA" w:rsidRDefault="00721B4B" w:rsidP="002533D5">
            <w:pPr>
              <w:jc w:val="both"/>
              <w:rPr>
                <w:rFonts w:ascii="Times New Roman" w:hAnsi="Times New Roman" w:cs="Times New Roman"/>
                <w:bCs/>
                <w:lang w:val="lv-LV"/>
              </w:rPr>
            </w:pPr>
            <w:r w:rsidRPr="00BE2DFA">
              <w:rPr>
                <w:rFonts w:ascii="Times New Roman" w:hAnsi="Times New Roman" w:cs="Times New Roman"/>
                <w:bCs/>
                <w:lang w:val="lv-LV"/>
              </w:rPr>
              <w:t>Kontaktpersona</w:t>
            </w:r>
          </w:p>
          <w:p w14:paraId="15F1C83D" w14:textId="77777777" w:rsidR="00721B4B" w:rsidRPr="00BE2DFA" w:rsidRDefault="00721B4B" w:rsidP="002533D5">
            <w:pPr>
              <w:jc w:val="both"/>
              <w:rPr>
                <w:rFonts w:ascii="Times New Roman" w:hAnsi="Times New Roman" w:cs="Times New Roman"/>
                <w:bCs/>
                <w:lang w:val="lv-LV"/>
              </w:rPr>
            </w:pPr>
            <w:r w:rsidRPr="00BE2DFA">
              <w:rPr>
                <w:rFonts w:ascii="Times New Roman" w:hAnsi="Times New Roman" w:cs="Times New Roman"/>
                <w:bCs/>
                <w:lang w:val="lv-LV"/>
              </w:rPr>
              <w:t>(vārds, uzvārds)</w:t>
            </w:r>
          </w:p>
        </w:tc>
        <w:tc>
          <w:tcPr>
            <w:tcW w:w="5689" w:type="dxa"/>
          </w:tcPr>
          <w:p w14:paraId="779B8F38" w14:textId="77777777" w:rsidR="00721B4B" w:rsidRPr="00BE2DFA" w:rsidRDefault="00721B4B" w:rsidP="002533D5">
            <w:pPr>
              <w:rPr>
                <w:rFonts w:ascii="Times New Roman" w:hAnsi="Times New Roman" w:cs="Times New Roman"/>
                <w:bCs/>
                <w:lang w:val="lv-LV"/>
              </w:rPr>
            </w:pPr>
          </w:p>
        </w:tc>
      </w:tr>
      <w:tr w:rsidR="00721B4B" w:rsidRPr="00BE2DFA" w14:paraId="4785CFDA" w14:textId="77777777" w:rsidTr="002533D5">
        <w:trPr>
          <w:trHeight w:val="295"/>
        </w:trPr>
        <w:tc>
          <w:tcPr>
            <w:tcW w:w="503" w:type="dxa"/>
          </w:tcPr>
          <w:p w14:paraId="0EFA2444" w14:textId="77777777" w:rsidR="00721B4B" w:rsidRPr="00BE2DFA" w:rsidRDefault="00721B4B" w:rsidP="002533D5">
            <w:pPr>
              <w:rPr>
                <w:rFonts w:ascii="Times New Roman" w:hAnsi="Times New Roman" w:cs="Times New Roman"/>
                <w:bCs/>
                <w:lang w:val="lv-LV"/>
              </w:rPr>
            </w:pPr>
            <w:r w:rsidRPr="00BE2DFA">
              <w:rPr>
                <w:rFonts w:ascii="Times New Roman" w:hAnsi="Times New Roman" w:cs="Times New Roman"/>
                <w:bCs/>
                <w:lang w:val="lv-LV"/>
              </w:rPr>
              <w:t>8.</w:t>
            </w:r>
          </w:p>
        </w:tc>
        <w:tc>
          <w:tcPr>
            <w:tcW w:w="3461" w:type="dxa"/>
          </w:tcPr>
          <w:p w14:paraId="2D4DFBB4" w14:textId="77777777" w:rsidR="00721B4B" w:rsidRPr="00BE2DFA" w:rsidRDefault="00721B4B" w:rsidP="002533D5">
            <w:pPr>
              <w:jc w:val="both"/>
              <w:rPr>
                <w:rFonts w:ascii="Times New Roman" w:hAnsi="Times New Roman" w:cs="Times New Roman"/>
                <w:bCs/>
                <w:lang w:val="lv-LV"/>
              </w:rPr>
            </w:pPr>
            <w:r w:rsidRPr="00BE2DFA">
              <w:rPr>
                <w:rFonts w:ascii="Times New Roman" w:hAnsi="Times New Roman" w:cs="Times New Roman"/>
                <w:bCs/>
                <w:lang w:val="lv-LV"/>
              </w:rPr>
              <w:t>Īss uzņēmuma darbības apraksts</w:t>
            </w:r>
          </w:p>
        </w:tc>
        <w:tc>
          <w:tcPr>
            <w:tcW w:w="5689" w:type="dxa"/>
          </w:tcPr>
          <w:p w14:paraId="23BDE84E" w14:textId="77777777" w:rsidR="00721B4B" w:rsidRPr="00BE2DFA" w:rsidRDefault="00721B4B" w:rsidP="002533D5">
            <w:pPr>
              <w:rPr>
                <w:rFonts w:ascii="Times New Roman" w:hAnsi="Times New Roman" w:cs="Times New Roman"/>
                <w:bCs/>
                <w:lang w:val="lv-LV"/>
              </w:rPr>
            </w:pPr>
          </w:p>
        </w:tc>
      </w:tr>
    </w:tbl>
    <w:p w14:paraId="7383BE07" w14:textId="77777777" w:rsidR="00721B4B" w:rsidRPr="00BE2DFA" w:rsidRDefault="00721B4B" w:rsidP="00721B4B">
      <w:pPr>
        <w:rPr>
          <w:rFonts w:ascii="Times New Roman" w:hAnsi="Times New Roman" w:cs="Times New Roman"/>
          <w:b/>
        </w:rPr>
      </w:pPr>
    </w:p>
    <w:p w14:paraId="38D6C858" w14:textId="7CD024DB" w:rsidR="00721B4B" w:rsidRPr="00BE2DFA" w:rsidRDefault="00721B4B" w:rsidP="00721B4B">
      <w:pPr>
        <w:jc w:val="both"/>
        <w:rPr>
          <w:rFonts w:ascii="Times New Roman" w:hAnsi="Times New Roman" w:cs="Times New Roman"/>
          <w:bCs/>
        </w:rPr>
      </w:pPr>
      <w:r w:rsidRPr="00BE2DFA">
        <w:rPr>
          <w:rFonts w:ascii="Times New Roman" w:hAnsi="Times New Roman" w:cs="Times New Roman"/>
          <w:bCs/>
        </w:rPr>
        <w:t>Apliecinu, ka esam iepazinušies ar cenu aptaujas noteikumiem un visiem pielikumiem. Mums ir pilnībā saprotami cenu aptaujas noteikumi un prasības. Visa dokumentācija, kas iesniegta kopā ar šo piedāvājumu, ir patiesa un var tikt pārbaudīta attiecīgajās institūcijās un pie uzņēmuma klientiem.</w:t>
      </w:r>
    </w:p>
    <w:p w14:paraId="22D0ABBE" w14:textId="27969A2A" w:rsidR="00721B4B" w:rsidRPr="00BE2DFA" w:rsidRDefault="00721B4B" w:rsidP="00721B4B">
      <w:pPr>
        <w:jc w:val="both"/>
        <w:rPr>
          <w:rFonts w:ascii="Times New Roman" w:hAnsi="Times New Roman" w:cs="Times New Roman"/>
          <w:bCs/>
        </w:rPr>
      </w:pPr>
      <w:r w:rsidRPr="00BE2DFA">
        <w:rPr>
          <w:rFonts w:ascii="Times New Roman" w:hAnsi="Times New Roman" w:cs="Times New Roman"/>
          <w:bCs/>
        </w:rPr>
        <w:t xml:space="preserve">Mēs piedāvājam veikt </w:t>
      </w:r>
      <w:r w:rsidRPr="00BE2DFA">
        <w:rPr>
          <w:rFonts w:ascii="Times New Roman" w:hAnsi="Times New Roman" w:cs="Times New Roman"/>
          <w:b/>
          <w:bCs/>
          <w:u w:val="single"/>
        </w:rPr>
        <w:t>“</w:t>
      </w:r>
      <w:r w:rsidR="0073113E" w:rsidRPr="00BE2DFA">
        <w:rPr>
          <w:rFonts w:ascii="Times New Roman" w:hAnsi="Times New Roman" w:cs="Times New Roman"/>
          <w:b/>
          <w:bCs/>
          <w:u w:val="single"/>
        </w:rPr>
        <w:t xml:space="preserve">Ūdenssaimniecības tarifu projekta izstrāde Rojas un </w:t>
      </w:r>
      <w:proofErr w:type="spellStart"/>
      <w:r w:rsidR="0073113E" w:rsidRPr="00BE2DFA">
        <w:rPr>
          <w:rFonts w:ascii="Times New Roman" w:hAnsi="Times New Roman" w:cs="Times New Roman"/>
          <w:b/>
          <w:bCs/>
          <w:u w:val="single"/>
        </w:rPr>
        <w:t>Rudes</w:t>
      </w:r>
      <w:proofErr w:type="spellEnd"/>
      <w:r w:rsidR="0073113E" w:rsidRPr="00BE2DFA">
        <w:rPr>
          <w:rFonts w:ascii="Times New Roman" w:hAnsi="Times New Roman" w:cs="Times New Roman"/>
          <w:b/>
          <w:bCs/>
          <w:u w:val="single"/>
        </w:rPr>
        <w:t xml:space="preserve"> ciemiem, Rojas pagastā</w:t>
      </w:r>
      <w:r w:rsidRPr="00BE2DFA">
        <w:rPr>
          <w:rFonts w:ascii="Times New Roman" w:hAnsi="Times New Roman" w:cs="Times New Roman"/>
          <w:b/>
          <w:bCs/>
          <w:u w:val="single"/>
        </w:rPr>
        <w:t xml:space="preserve">” </w:t>
      </w:r>
      <w:r w:rsidRPr="00BE2DFA">
        <w:rPr>
          <w:rFonts w:ascii="Times New Roman" w:hAnsi="Times New Roman" w:cs="Times New Roman"/>
          <w:bCs/>
        </w:rPr>
        <w:t>atbilstoši cenu aptaujas noteikumiem par summu:</w:t>
      </w:r>
    </w:p>
    <w:tbl>
      <w:tblPr>
        <w:tblStyle w:val="Reatabula"/>
        <w:tblW w:w="0" w:type="auto"/>
        <w:tblLook w:val="04A0" w:firstRow="1" w:lastRow="0" w:firstColumn="1" w:lastColumn="0" w:noHBand="0" w:noVBand="1"/>
      </w:tblPr>
      <w:tblGrid>
        <w:gridCol w:w="2432"/>
        <w:gridCol w:w="7309"/>
      </w:tblGrid>
      <w:tr w:rsidR="00721B4B" w:rsidRPr="00BE2DFA" w14:paraId="74BB9CCD" w14:textId="77777777" w:rsidTr="002533D5">
        <w:tc>
          <w:tcPr>
            <w:tcW w:w="2547" w:type="dxa"/>
            <w:shd w:val="clear" w:color="auto" w:fill="D9D9D9" w:themeFill="background1" w:themeFillShade="D9"/>
          </w:tcPr>
          <w:p w14:paraId="3A594E59" w14:textId="77777777" w:rsidR="00721B4B" w:rsidRPr="00BE2DFA" w:rsidRDefault="00721B4B" w:rsidP="002533D5">
            <w:pPr>
              <w:jc w:val="both"/>
              <w:rPr>
                <w:rFonts w:ascii="Times New Roman" w:hAnsi="Times New Roman" w:cs="Times New Roman"/>
                <w:b/>
                <w:lang w:val="lv-LV"/>
              </w:rPr>
            </w:pPr>
            <w:r w:rsidRPr="00BE2DFA">
              <w:rPr>
                <w:rFonts w:ascii="Times New Roman" w:hAnsi="Times New Roman" w:cs="Times New Roman"/>
                <w:b/>
                <w:lang w:val="lv-LV"/>
              </w:rPr>
              <w:t>Līgumcena bez PVN, EUR*</w:t>
            </w:r>
          </w:p>
        </w:tc>
        <w:tc>
          <w:tcPr>
            <w:tcW w:w="7513" w:type="dxa"/>
          </w:tcPr>
          <w:p w14:paraId="0F1F7A43" w14:textId="77777777" w:rsidR="00721B4B" w:rsidRPr="00BE2DFA" w:rsidRDefault="00721B4B" w:rsidP="002533D5">
            <w:pPr>
              <w:jc w:val="center"/>
              <w:rPr>
                <w:rFonts w:ascii="Times New Roman" w:hAnsi="Times New Roman" w:cs="Times New Roman"/>
                <w:bCs/>
                <w:lang w:val="lv-LV"/>
              </w:rPr>
            </w:pPr>
            <w:r w:rsidRPr="00BE2DFA">
              <w:rPr>
                <w:rFonts w:ascii="Times New Roman" w:hAnsi="Times New Roman" w:cs="Times New Roman"/>
                <w:bCs/>
                <w:lang w:val="lv-LV"/>
              </w:rPr>
              <w:t>______________________________________________</w:t>
            </w:r>
          </w:p>
          <w:p w14:paraId="45A20C38" w14:textId="77777777" w:rsidR="00721B4B" w:rsidRPr="00BE2DFA" w:rsidRDefault="00721B4B" w:rsidP="002533D5">
            <w:pPr>
              <w:jc w:val="center"/>
              <w:rPr>
                <w:rFonts w:ascii="Times New Roman" w:hAnsi="Times New Roman" w:cs="Times New Roman"/>
                <w:bCs/>
                <w:i/>
                <w:iCs/>
                <w:lang w:val="lv-LV"/>
              </w:rPr>
            </w:pPr>
            <w:r w:rsidRPr="00BE2DFA">
              <w:rPr>
                <w:rFonts w:ascii="Times New Roman" w:hAnsi="Times New Roman" w:cs="Times New Roman"/>
                <w:bCs/>
                <w:i/>
                <w:iCs/>
                <w:lang w:val="lv-LV"/>
              </w:rPr>
              <w:t>(skaitļos un vārdos)</w:t>
            </w:r>
          </w:p>
        </w:tc>
      </w:tr>
      <w:tr w:rsidR="00721B4B" w:rsidRPr="00BE2DFA" w14:paraId="0429F3E1" w14:textId="77777777" w:rsidTr="002533D5">
        <w:tc>
          <w:tcPr>
            <w:tcW w:w="2547" w:type="dxa"/>
            <w:shd w:val="clear" w:color="auto" w:fill="D9D9D9" w:themeFill="background1" w:themeFillShade="D9"/>
          </w:tcPr>
          <w:p w14:paraId="5C7B6A38" w14:textId="77777777" w:rsidR="00721B4B" w:rsidRPr="00BE2DFA" w:rsidRDefault="00721B4B" w:rsidP="002533D5">
            <w:pPr>
              <w:rPr>
                <w:rFonts w:ascii="Times New Roman" w:hAnsi="Times New Roman" w:cs="Times New Roman"/>
                <w:b/>
                <w:lang w:val="lv-LV"/>
              </w:rPr>
            </w:pPr>
            <w:r w:rsidRPr="00BE2DFA">
              <w:rPr>
                <w:rFonts w:ascii="Times New Roman" w:hAnsi="Times New Roman" w:cs="Times New Roman"/>
                <w:b/>
                <w:lang w:val="lv-LV"/>
              </w:rPr>
              <w:t>Pievienotās vērtības nodoklis 21%, EUR</w:t>
            </w:r>
          </w:p>
        </w:tc>
        <w:tc>
          <w:tcPr>
            <w:tcW w:w="7513" w:type="dxa"/>
          </w:tcPr>
          <w:p w14:paraId="05A6C907" w14:textId="77777777" w:rsidR="00721B4B" w:rsidRPr="00BE2DFA" w:rsidRDefault="00721B4B" w:rsidP="002533D5">
            <w:pPr>
              <w:jc w:val="center"/>
              <w:rPr>
                <w:rFonts w:ascii="Times New Roman" w:hAnsi="Times New Roman" w:cs="Times New Roman"/>
                <w:bCs/>
                <w:lang w:val="lv-LV"/>
              </w:rPr>
            </w:pPr>
            <w:r w:rsidRPr="00BE2DFA">
              <w:rPr>
                <w:rFonts w:ascii="Times New Roman" w:hAnsi="Times New Roman" w:cs="Times New Roman"/>
                <w:bCs/>
                <w:lang w:val="lv-LV"/>
              </w:rPr>
              <w:t>______________________________________________</w:t>
            </w:r>
          </w:p>
          <w:p w14:paraId="6A7ACD7C" w14:textId="77777777" w:rsidR="00721B4B" w:rsidRPr="00BE2DFA" w:rsidRDefault="00721B4B" w:rsidP="002533D5">
            <w:pPr>
              <w:jc w:val="center"/>
              <w:rPr>
                <w:rFonts w:ascii="Times New Roman" w:hAnsi="Times New Roman" w:cs="Times New Roman"/>
                <w:bCs/>
                <w:i/>
                <w:iCs/>
                <w:lang w:val="lv-LV"/>
              </w:rPr>
            </w:pPr>
            <w:r w:rsidRPr="00BE2DFA">
              <w:rPr>
                <w:rFonts w:ascii="Times New Roman" w:hAnsi="Times New Roman" w:cs="Times New Roman"/>
                <w:bCs/>
                <w:i/>
                <w:iCs/>
                <w:lang w:val="lv-LV"/>
              </w:rPr>
              <w:t>(skaitļos un vārdos)</w:t>
            </w:r>
          </w:p>
        </w:tc>
      </w:tr>
      <w:tr w:rsidR="00721B4B" w:rsidRPr="00BE2DFA" w14:paraId="7DA62742" w14:textId="77777777" w:rsidTr="002533D5">
        <w:trPr>
          <w:trHeight w:val="491"/>
        </w:trPr>
        <w:tc>
          <w:tcPr>
            <w:tcW w:w="2547" w:type="dxa"/>
            <w:shd w:val="clear" w:color="auto" w:fill="D9D9D9" w:themeFill="background1" w:themeFillShade="D9"/>
          </w:tcPr>
          <w:p w14:paraId="587DAC72" w14:textId="77777777" w:rsidR="00721B4B" w:rsidRPr="00BE2DFA" w:rsidRDefault="00721B4B" w:rsidP="002533D5">
            <w:pPr>
              <w:jc w:val="both"/>
              <w:rPr>
                <w:rFonts w:ascii="Times New Roman" w:hAnsi="Times New Roman" w:cs="Times New Roman"/>
                <w:b/>
                <w:lang w:val="lv-LV"/>
              </w:rPr>
            </w:pPr>
            <w:r w:rsidRPr="00BE2DFA">
              <w:rPr>
                <w:rFonts w:ascii="Times New Roman" w:hAnsi="Times New Roman" w:cs="Times New Roman"/>
                <w:b/>
                <w:lang w:val="lv-LV"/>
              </w:rPr>
              <w:t>SUMMA KOPĀ, EUR</w:t>
            </w:r>
          </w:p>
          <w:p w14:paraId="684D639C" w14:textId="77777777" w:rsidR="00721B4B" w:rsidRPr="00BE2DFA" w:rsidRDefault="00721B4B" w:rsidP="002533D5">
            <w:pPr>
              <w:jc w:val="both"/>
              <w:rPr>
                <w:rFonts w:ascii="Times New Roman" w:hAnsi="Times New Roman" w:cs="Times New Roman"/>
                <w:b/>
                <w:lang w:val="lv-LV"/>
              </w:rPr>
            </w:pPr>
          </w:p>
        </w:tc>
        <w:tc>
          <w:tcPr>
            <w:tcW w:w="7513" w:type="dxa"/>
          </w:tcPr>
          <w:p w14:paraId="7BF33B79" w14:textId="77777777" w:rsidR="00721B4B" w:rsidRPr="00BE2DFA" w:rsidRDefault="00721B4B" w:rsidP="002533D5">
            <w:pPr>
              <w:jc w:val="center"/>
              <w:rPr>
                <w:rFonts w:ascii="Times New Roman" w:hAnsi="Times New Roman" w:cs="Times New Roman"/>
                <w:bCs/>
                <w:lang w:val="lv-LV"/>
              </w:rPr>
            </w:pPr>
            <w:r w:rsidRPr="00BE2DFA">
              <w:rPr>
                <w:rFonts w:ascii="Times New Roman" w:hAnsi="Times New Roman" w:cs="Times New Roman"/>
                <w:bCs/>
                <w:lang w:val="lv-LV"/>
              </w:rPr>
              <w:t>______________________________________________</w:t>
            </w:r>
          </w:p>
          <w:p w14:paraId="3D3D8F10" w14:textId="77777777" w:rsidR="00721B4B" w:rsidRPr="00BE2DFA" w:rsidRDefault="00721B4B" w:rsidP="002533D5">
            <w:pPr>
              <w:jc w:val="center"/>
              <w:rPr>
                <w:rFonts w:ascii="Times New Roman" w:hAnsi="Times New Roman" w:cs="Times New Roman"/>
                <w:bCs/>
                <w:i/>
                <w:iCs/>
                <w:lang w:val="lv-LV"/>
              </w:rPr>
            </w:pPr>
            <w:r w:rsidRPr="00BE2DFA">
              <w:rPr>
                <w:rFonts w:ascii="Times New Roman" w:hAnsi="Times New Roman" w:cs="Times New Roman"/>
                <w:bCs/>
                <w:i/>
                <w:iCs/>
                <w:lang w:val="lv-LV"/>
              </w:rPr>
              <w:t>(skaitļos un vārdos)</w:t>
            </w:r>
          </w:p>
        </w:tc>
      </w:tr>
    </w:tbl>
    <w:p w14:paraId="6A3D15FF" w14:textId="77777777" w:rsidR="00721B4B" w:rsidRPr="00BE2DFA" w:rsidRDefault="00721B4B" w:rsidP="00721B4B">
      <w:pPr>
        <w:jc w:val="both"/>
        <w:rPr>
          <w:rFonts w:ascii="Times New Roman" w:hAnsi="Times New Roman" w:cs="Times New Roman"/>
          <w:bCs/>
        </w:rPr>
      </w:pPr>
      <w:r w:rsidRPr="00BE2DFA">
        <w:rPr>
          <w:rFonts w:ascii="Times New Roman" w:hAnsi="Times New Roman" w:cs="Times New Roman"/>
          <w:bCs/>
        </w:rPr>
        <w:t>* cena, kas tiek vērtēta.</w:t>
      </w:r>
    </w:p>
    <w:p w14:paraId="4481BDC4" w14:textId="77777777" w:rsidR="00721B4B" w:rsidRPr="00BE2DFA" w:rsidRDefault="00721B4B" w:rsidP="00721B4B">
      <w:pPr>
        <w:jc w:val="both"/>
        <w:rPr>
          <w:rFonts w:ascii="Times New Roman" w:hAnsi="Times New Roman" w:cs="Times New Roman"/>
          <w:bCs/>
        </w:rPr>
      </w:pPr>
      <w:r w:rsidRPr="00BE2DFA">
        <w:rPr>
          <w:rFonts w:ascii="Times New Roman" w:hAnsi="Times New Roman" w:cs="Times New Roman"/>
          <w:bCs/>
        </w:rPr>
        <w:t xml:space="preserve"> </w:t>
      </w:r>
    </w:p>
    <w:p w14:paraId="4059D1C8" w14:textId="77777777" w:rsidR="00721B4B" w:rsidRPr="00BE2DFA" w:rsidRDefault="00721B4B" w:rsidP="00721B4B">
      <w:pPr>
        <w:jc w:val="both"/>
        <w:rPr>
          <w:rFonts w:ascii="Times New Roman" w:hAnsi="Times New Roman" w:cs="Times New Roman"/>
          <w:bCs/>
        </w:rPr>
      </w:pPr>
      <w:r w:rsidRPr="00BE2DFA">
        <w:rPr>
          <w:rFonts w:ascii="Times New Roman" w:hAnsi="Times New Roman" w:cs="Times New Roman"/>
          <w:bCs/>
        </w:rPr>
        <w:t>Mēs apliecinām, ka piedāvātajā līgumcenā ir iekļautas visas izmaksas, kas saistītas ar iepirkuma priekšmetu; visi valsts un pašvaldību noteiktie nodokļi un nodevas, citas izmaksas, kas ir saistošas pretendentam.</w:t>
      </w:r>
    </w:p>
    <w:p w14:paraId="50D1CDBB" w14:textId="77777777" w:rsidR="00721B4B" w:rsidRPr="00BE2DFA" w:rsidRDefault="00721B4B" w:rsidP="00721B4B">
      <w:pPr>
        <w:jc w:val="both"/>
        <w:rPr>
          <w:rFonts w:ascii="Times New Roman" w:hAnsi="Times New Roman" w:cs="Times New Roman"/>
          <w:bCs/>
        </w:rPr>
      </w:pPr>
      <w:r w:rsidRPr="00BE2DFA">
        <w:rPr>
          <w:rFonts w:ascii="Times New Roman" w:hAnsi="Times New Roman" w:cs="Times New Roman"/>
          <w:bCs/>
        </w:rPr>
        <w:t xml:space="preserve">Mūsu piedāvājums ir spēkā </w:t>
      </w:r>
      <w:r w:rsidRPr="00BE2DFA">
        <w:rPr>
          <w:rFonts w:ascii="Times New Roman" w:hAnsi="Times New Roman" w:cs="Times New Roman"/>
          <w:b/>
        </w:rPr>
        <w:t>60 (sešdesmit) dienas</w:t>
      </w:r>
      <w:r w:rsidRPr="00BE2DFA">
        <w:rPr>
          <w:rFonts w:ascii="Times New Roman" w:hAnsi="Times New Roman" w:cs="Times New Roman"/>
          <w:bCs/>
        </w:rPr>
        <w:t xml:space="preserve"> no datuma, kas ir noteikts kā piedāvājuma iesniegšanas termiņš. Šajā termiņā mūsu piedāvājums ir mums saistošs un var tikt pieņemts jebkurā laikā pirms šī termiņa izbeigšanās.</w:t>
      </w:r>
    </w:p>
    <w:tbl>
      <w:tblPr>
        <w:tblW w:w="907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63"/>
        <w:gridCol w:w="5612"/>
      </w:tblGrid>
      <w:tr w:rsidR="0073113E" w:rsidRPr="00BE2DFA" w14:paraId="7F273AB8" w14:textId="77777777" w:rsidTr="0073113E">
        <w:trPr>
          <w:trHeight w:val="455"/>
        </w:trPr>
        <w:tc>
          <w:tcPr>
            <w:tcW w:w="3462" w:type="dxa"/>
            <w:tcBorders>
              <w:top w:val="single" w:sz="2" w:space="0" w:color="000000"/>
              <w:left w:val="single" w:sz="2" w:space="0" w:color="000000"/>
              <w:bottom w:val="single" w:sz="2" w:space="0" w:color="000000"/>
              <w:right w:val="single" w:sz="2" w:space="0" w:color="000000"/>
            </w:tcBorders>
            <w:hideMark/>
          </w:tcPr>
          <w:p w14:paraId="2453B672" w14:textId="77777777" w:rsidR="0073113E" w:rsidRPr="00BE2DFA" w:rsidRDefault="0073113E">
            <w:pPr>
              <w:spacing w:line="275" w:lineRule="exact"/>
              <w:ind w:right="27"/>
              <w:jc w:val="both"/>
              <w:rPr>
                <w:rFonts w:ascii="Times New Roman" w:hAnsi="Times New Roman" w:cs="Times New Roman"/>
                <w:bCs/>
              </w:rPr>
            </w:pPr>
            <w:r w:rsidRPr="00BE2DFA">
              <w:rPr>
                <w:rFonts w:ascii="Times New Roman" w:hAnsi="Times New Roman" w:cs="Times New Roman"/>
                <w:bCs/>
              </w:rPr>
              <w:t>Vārds, uzvārds:</w:t>
            </w:r>
          </w:p>
        </w:tc>
        <w:tc>
          <w:tcPr>
            <w:tcW w:w="5610" w:type="dxa"/>
            <w:tcBorders>
              <w:top w:val="single" w:sz="2" w:space="0" w:color="000000"/>
              <w:left w:val="single" w:sz="2" w:space="0" w:color="000000"/>
              <w:bottom w:val="single" w:sz="2" w:space="0" w:color="000000"/>
              <w:right w:val="single" w:sz="2" w:space="0" w:color="000000"/>
            </w:tcBorders>
          </w:tcPr>
          <w:p w14:paraId="3A8AF008" w14:textId="77777777" w:rsidR="0073113E" w:rsidRPr="00BE2DFA" w:rsidRDefault="0073113E">
            <w:pPr>
              <w:ind w:right="27"/>
              <w:jc w:val="both"/>
              <w:rPr>
                <w:rFonts w:ascii="Times New Roman" w:hAnsi="Times New Roman" w:cs="Times New Roman"/>
                <w:bCs/>
              </w:rPr>
            </w:pPr>
          </w:p>
        </w:tc>
      </w:tr>
      <w:tr w:rsidR="0073113E" w:rsidRPr="00BE2DFA" w14:paraId="25CA0DBA" w14:textId="77777777" w:rsidTr="0073113E">
        <w:trPr>
          <w:trHeight w:val="453"/>
        </w:trPr>
        <w:tc>
          <w:tcPr>
            <w:tcW w:w="3462" w:type="dxa"/>
            <w:tcBorders>
              <w:top w:val="single" w:sz="2" w:space="0" w:color="000000"/>
              <w:left w:val="single" w:sz="2" w:space="0" w:color="000000"/>
              <w:bottom w:val="single" w:sz="2" w:space="0" w:color="000000"/>
              <w:right w:val="single" w:sz="2" w:space="0" w:color="000000"/>
            </w:tcBorders>
            <w:hideMark/>
          </w:tcPr>
          <w:p w14:paraId="1F04A08D" w14:textId="77777777" w:rsidR="0073113E" w:rsidRPr="00BE2DFA" w:rsidRDefault="0073113E">
            <w:pPr>
              <w:spacing w:line="275" w:lineRule="exact"/>
              <w:ind w:right="27"/>
              <w:jc w:val="both"/>
              <w:rPr>
                <w:rFonts w:ascii="Times New Roman" w:hAnsi="Times New Roman" w:cs="Times New Roman"/>
                <w:bCs/>
              </w:rPr>
            </w:pPr>
            <w:r w:rsidRPr="00BE2DFA">
              <w:rPr>
                <w:rFonts w:ascii="Times New Roman" w:hAnsi="Times New Roman" w:cs="Times New Roman"/>
                <w:bCs/>
              </w:rPr>
              <w:t>Amats:</w:t>
            </w:r>
          </w:p>
        </w:tc>
        <w:tc>
          <w:tcPr>
            <w:tcW w:w="5610" w:type="dxa"/>
            <w:tcBorders>
              <w:top w:val="single" w:sz="2" w:space="0" w:color="000000"/>
              <w:left w:val="single" w:sz="2" w:space="0" w:color="000000"/>
              <w:bottom w:val="single" w:sz="2" w:space="0" w:color="000000"/>
              <w:right w:val="single" w:sz="2" w:space="0" w:color="000000"/>
            </w:tcBorders>
          </w:tcPr>
          <w:p w14:paraId="0F9016DE" w14:textId="77777777" w:rsidR="0073113E" w:rsidRPr="00BE2DFA" w:rsidRDefault="0073113E">
            <w:pPr>
              <w:ind w:right="27"/>
              <w:jc w:val="both"/>
              <w:rPr>
                <w:rFonts w:ascii="Times New Roman" w:hAnsi="Times New Roman" w:cs="Times New Roman"/>
                <w:bCs/>
              </w:rPr>
            </w:pPr>
          </w:p>
        </w:tc>
      </w:tr>
      <w:tr w:rsidR="0073113E" w:rsidRPr="00BE2DFA" w14:paraId="46AEBA19" w14:textId="77777777" w:rsidTr="0073113E">
        <w:trPr>
          <w:trHeight w:val="422"/>
        </w:trPr>
        <w:tc>
          <w:tcPr>
            <w:tcW w:w="3462" w:type="dxa"/>
            <w:tcBorders>
              <w:top w:val="single" w:sz="2" w:space="0" w:color="000000"/>
              <w:left w:val="single" w:sz="2" w:space="0" w:color="000000"/>
              <w:bottom w:val="single" w:sz="2" w:space="0" w:color="000000"/>
              <w:right w:val="single" w:sz="2" w:space="0" w:color="000000"/>
            </w:tcBorders>
            <w:hideMark/>
          </w:tcPr>
          <w:p w14:paraId="537D728F" w14:textId="77777777" w:rsidR="0073113E" w:rsidRPr="00BE2DFA" w:rsidRDefault="0073113E">
            <w:pPr>
              <w:spacing w:line="275" w:lineRule="exact"/>
              <w:ind w:right="27"/>
              <w:jc w:val="both"/>
              <w:rPr>
                <w:rFonts w:ascii="Times New Roman" w:hAnsi="Times New Roman" w:cs="Times New Roman"/>
                <w:bCs/>
              </w:rPr>
            </w:pPr>
            <w:r w:rsidRPr="00BE2DFA">
              <w:rPr>
                <w:rFonts w:ascii="Times New Roman" w:hAnsi="Times New Roman" w:cs="Times New Roman"/>
                <w:bCs/>
              </w:rPr>
              <w:t>Paraksts:</w:t>
            </w:r>
          </w:p>
        </w:tc>
        <w:tc>
          <w:tcPr>
            <w:tcW w:w="5610" w:type="dxa"/>
            <w:tcBorders>
              <w:top w:val="single" w:sz="2" w:space="0" w:color="000000"/>
              <w:left w:val="single" w:sz="2" w:space="0" w:color="000000"/>
              <w:bottom w:val="single" w:sz="2" w:space="0" w:color="000000"/>
              <w:right w:val="single" w:sz="2" w:space="0" w:color="000000"/>
            </w:tcBorders>
          </w:tcPr>
          <w:p w14:paraId="0EA0B790" w14:textId="77777777" w:rsidR="0073113E" w:rsidRPr="00BE2DFA" w:rsidRDefault="0073113E">
            <w:pPr>
              <w:ind w:right="27"/>
              <w:jc w:val="both"/>
              <w:rPr>
                <w:rFonts w:ascii="Times New Roman" w:hAnsi="Times New Roman" w:cs="Times New Roman"/>
                <w:bCs/>
              </w:rPr>
            </w:pPr>
          </w:p>
        </w:tc>
      </w:tr>
      <w:tr w:rsidR="0073113E" w:rsidRPr="00BE2DFA" w14:paraId="45AE8206" w14:textId="77777777" w:rsidTr="0073113E">
        <w:trPr>
          <w:trHeight w:val="425"/>
        </w:trPr>
        <w:tc>
          <w:tcPr>
            <w:tcW w:w="3462" w:type="dxa"/>
            <w:tcBorders>
              <w:top w:val="single" w:sz="2" w:space="0" w:color="000000"/>
              <w:left w:val="single" w:sz="2" w:space="0" w:color="000000"/>
              <w:bottom w:val="single" w:sz="2" w:space="0" w:color="000000"/>
              <w:right w:val="single" w:sz="2" w:space="0" w:color="000000"/>
            </w:tcBorders>
            <w:hideMark/>
          </w:tcPr>
          <w:p w14:paraId="3826200F" w14:textId="77777777" w:rsidR="0073113E" w:rsidRPr="00BE2DFA" w:rsidRDefault="0073113E">
            <w:pPr>
              <w:spacing w:line="275" w:lineRule="exact"/>
              <w:ind w:right="27"/>
              <w:jc w:val="both"/>
              <w:rPr>
                <w:rFonts w:ascii="Times New Roman" w:hAnsi="Times New Roman" w:cs="Times New Roman"/>
                <w:bCs/>
              </w:rPr>
            </w:pPr>
            <w:r w:rsidRPr="00BE2DFA">
              <w:rPr>
                <w:rFonts w:ascii="Times New Roman" w:hAnsi="Times New Roman" w:cs="Times New Roman"/>
                <w:bCs/>
              </w:rPr>
              <w:t>E-pasta adrese:</w:t>
            </w:r>
          </w:p>
        </w:tc>
        <w:tc>
          <w:tcPr>
            <w:tcW w:w="5610" w:type="dxa"/>
            <w:tcBorders>
              <w:top w:val="single" w:sz="2" w:space="0" w:color="000000"/>
              <w:left w:val="single" w:sz="2" w:space="0" w:color="000000"/>
              <w:bottom w:val="single" w:sz="2" w:space="0" w:color="000000"/>
              <w:right w:val="single" w:sz="2" w:space="0" w:color="000000"/>
            </w:tcBorders>
          </w:tcPr>
          <w:p w14:paraId="29A8A429" w14:textId="77777777" w:rsidR="0073113E" w:rsidRPr="00BE2DFA" w:rsidRDefault="0073113E">
            <w:pPr>
              <w:ind w:right="27"/>
              <w:jc w:val="both"/>
              <w:rPr>
                <w:rFonts w:ascii="Times New Roman" w:hAnsi="Times New Roman" w:cs="Times New Roman"/>
                <w:bCs/>
              </w:rPr>
            </w:pPr>
          </w:p>
        </w:tc>
      </w:tr>
      <w:tr w:rsidR="0073113E" w:rsidRPr="00BE2DFA" w14:paraId="76B31C0D" w14:textId="77777777" w:rsidTr="0073113E">
        <w:trPr>
          <w:trHeight w:val="429"/>
        </w:trPr>
        <w:tc>
          <w:tcPr>
            <w:tcW w:w="3462" w:type="dxa"/>
            <w:tcBorders>
              <w:top w:val="single" w:sz="2" w:space="0" w:color="000000"/>
              <w:left w:val="single" w:sz="2" w:space="0" w:color="000000"/>
              <w:bottom w:val="single" w:sz="2" w:space="0" w:color="000000"/>
              <w:right w:val="single" w:sz="2" w:space="0" w:color="000000"/>
            </w:tcBorders>
            <w:hideMark/>
          </w:tcPr>
          <w:p w14:paraId="52BF04CF" w14:textId="77777777" w:rsidR="0073113E" w:rsidRPr="00BE2DFA" w:rsidRDefault="0073113E">
            <w:pPr>
              <w:spacing w:before="1"/>
              <w:ind w:right="27"/>
              <w:jc w:val="both"/>
              <w:rPr>
                <w:rFonts w:ascii="Times New Roman" w:hAnsi="Times New Roman" w:cs="Times New Roman"/>
                <w:bCs/>
              </w:rPr>
            </w:pPr>
            <w:r w:rsidRPr="00BE2DFA">
              <w:rPr>
                <w:rFonts w:ascii="Times New Roman" w:hAnsi="Times New Roman" w:cs="Times New Roman"/>
                <w:bCs/>
              </w:rPr>
              <w:t>Sagatavošanas datums:</w:t>
            </w:r>
          </w:p>
        </w:tc>
        <w:tc>
          <w:tcPr>
            <w:tcW w:w="5610" w:type="dxa"/>
            <w:tcBorders>
              <w:top w:val="single" w:sz="2" w:space="0" w:color="000000"/>
              <w:left w:val="single" w:sz="2" w:space="0" w:color="000000"/>
              <w:bottom w:val="single" w:sz="2" w:space="0" w:color="000000"/>
              <w:right w:val="single" w:sz="2" w:space="0" w:color="000000"/>
            </w:tcBorders>
          </w:tcPr>
          <w:p w14:paraId="052850DF" w14:textId="77777777" w:rsidR="0073113E" w:rsidRPr="00BE2DFA" w:rsidRDefault="0073113E">
            <w:pPr>
              <w:ind w:right="27"/>
              <w:jc w:val="both"/>
              <w:rPr>
                <w:rFonts w:ascii="Times New Roman" w:hAnsi="Times New Roman" w:cs="Times New Roman"/>
                <w:bCs/>
              </w:rPr>
            </w:pPr>
          </w:p>
        </w:tc>
      </w:tr>
    </w:tbl>
    <w:p w14:paraId="1BCE643D" w14:textId="77777777" w:rsidR="00721B4B" w:rsidRPr="00BE2DFA" w:rsidRDefault="00721B4B" w:rsidP="00721B4B">
      <w:pPr>
        <w:jc w:val="both"/>
        <w:rPr>
          <w:rFonts w:ascii="Times New Roman" w:hAnsi="Times New Roman" w:cs="Times New Roman"/>
          <w:bCs/>
        </w:rPr>
      </w:pPr>
    </w:p>
    <w:p w14:paraId="7258A49A" w14:textId="77777777" w:rsidR="0073113E" w:rsidRPr="00BE2DFA" w:rsidRDefault="00721B4B" w:rsidP="00721B4B">
      <w:pPr>
        <w:spacing w:after="0" w:line="240" w:lineRule="auto"/>
        <w:jc w:val="both"/>
        <w:rPr>
          <w:rFonts w:ascii="Times New Roman" w:hAnsi="Times New Roman" w:cs="Times New Roman"/>
          <w:bCs/>
        </w:rPr>
        <w:sectPr w:rsidR="0073113E" w:rsidRPr="00BE2DFA" w:rsidSect="00797E4D">
          <w:pgSz w:w="11906" w:h="16838"/>
          <w:pgMar w:top="567" w:right="794" w:bottom="567" w:left="1361" w:header="709" w:footer="709" w:gutter="0"/>
          <w:cols w:space="708"/>
          <w:docGrid w:linePitch="360"/>
        </w:sectPr>
      </w:pPr>
      <w:r w:rsidRPr="00BE2DFA">
        <w:rPr>
          <w:rFonts w:ascii="Times New Roman" w:hAnsi="Times New Roman" w:cs="Times New Roman"/>
          <w:bCs/>
        </w:rPr>
        <w:t>Mēs saprotam, ka Jums nav pienākums pieņemt kādu no piedāvājumiem, kuru Jūs saņemsiet.</w:t>
      </w:r>
    </w:p>
    <w:p w14:paraId="4DAFA48D" w14:textId="77777777" w:rsidR="0073113E" w:rsidRPr="00BE2DFA" w:rsidRDefault="0073113E" w:rsidP="0073113E">
      <w:pPr>
        <w:spacing w:after="0" w:line="240" w:lineRule="auto"/>
        <w:ind w:left="360"/>
        <w:jc w:val="right"/>
        <w:rPr>
          <w:rFonts w:ascii="Times New Roman" w:hAnsi="Times New Roman"/>
          <w:b/>
        </w:rPr>
      </w:pPr>
      <w:r w:rsidRPr="00BE2DFA">
        <w:rPr>
          <w:rFonts w:ascii="Times New Roman" w:hAnsi="Times New Roman"/>
          <w:b/>
        </w:rPr>
        <w:lastRenderedPageBreak/>
        <w:t>2.pielikums</w:t>
      </w:r>
    </w:p>
    <w:p w14:paraId="664891C2" w14:textId="77777777" w:rsidR="0073113E" w:rsidRPr="00BE2DFA" w:rsidRDefault="0073113E" w:rsidP="0073113E">
      <w:pPr>
        <w:pStyle w:val="Sarakstarindkopa"/>
        <w:spacing w:after="0" w:line="240" w:lineRule="auto"/>
        <w:jc w:val="center"/>
        <w:rPr>
          <w:rFonts w:ascii="Times New Roman" w:hAnsi="Times New Roman"/>
          <w:b/>
        </w:rPr>
      </w:pPr>
    </w:p>
    <w:p w14:paraId="090CA5D5" w14:textId="77777777" w:rsidR="0073113E" w:rsidRPr="00BE2DFA" w:rsidRDefault="0073113E" w:rsidP="0073113E">
      <w:pPr>
        <w:spacing w:after="0" w:line="240" w:lineRule="auto"/>
        <w:ind w:left="539" w:hanging="539"/>
        <w:jc w:val="center"/>
        <w:rPr>
          <w:rFonts w:ascii="Times New Roman" w:hAnsi="Times New Roman"/>
          <w:b/>
        </w:rPr>
      </w:pPr>
    </w:p>
    <w:p w14:paraId="45429480" w14:textId="77777777" w:rsidR="0073113E" w:rsidRPr="00BE2DFA" w:rsidRDefault="0073113E" w:rsidP="0073113E">
      <w:pPr>
        <w:spacing w:after="0" w:line="240" w:lineRule="auto"/>
        <w:ind w:left="539" w:hanging="539"/>
        <w:jc w:val="center"/>
        <w:rPr>
          <w:rFonts w:ascii="Times New Roman" w:hAnsi="Times New Roman"/>
          <w:b/>
        </w:rPr>
      </w:pPr>
    </w:p>
    <w:p w14:paraId="2647CE37" w14:textId="77777777" w:rsidR="0073113E" w:rsidRPr="00BE2DFA" w:rsidRDefault="0073113E" w:rsidP="0073113E">
      <w:pPr>
        <w:spacing w:after="0" w:line="240" w:lineRule="auto"/>
        <w:ind w:left="539" w:hanging="539"/>
        <w:jc w:val="center"/>
        <w:rPr>
          <w:rFonts w:ascii="Times New Roman" w:hAnsi="Times New Roman"/>
          <w:b/>
        </w:rPr>
      </w:pPr>
    </w:p>
    <w:p w14:paraId="2BBED40C" w14:textId="77777777" w:rsidR="0073113E" w:rsidRPr="00BE2DFA" w:rsidRDefault="0073113E" w:rsidP="0073113E">
      <w:pPr>
        <w:spacing w:after="0" w:line="240" w:lineRule="auto"/>
        <w:ind w:left="539" w:hanging="539"/>
        <w:jc w:val="center"/>
        <w:rPr>
          <w:rFonts w:ascii="Times New Roman" w:hAnsi="Times New Roman"/>
          <w:b/>
        </w:rPr>
      </w:pPr>
    </w:p>
    <w:p w14:paraId="52D98F73" w14:textId="77777777" w:rsidR="0073113E" w:rsidRPr="00BE2DFA" w:rsidRDefault="0073113E" w:rsidP="0073113E">
      <w:pPr>
        <w:spacing w:after="0" w:line="240" w:lineRule="auto"/>
        <w:ind w:left="539" w:hanging="539"/>
        <w:jc w:val="center"/>
        <w:rPr>
          <w:rFonts w:ascii="Times New Roman" w:hAnsi="Times New Roman"/>
          <w:b/>
        </w:rPr>
      </w:pPr>
      <w:r w:rsidRPr="00BE2DFA">
        <w:rPr>
          <w:rFonts w:ascii="Times New Roman" w:hAnsi="Times New Roman"/>
          <w:b/>
        </w:rPr>
        <w:t>APLIECINĀJUMS</w:t>
      </w:r>
    </w:p>
    <w:p w14:paraId="7F61065D" w14:textId="77777777" w:rsidR="0073113E" w:rsidRPr="00BE2DFA" w:rsidRDefault="0073113E" w:rsidP="0073113E">
      <w:pPr>
        <w:spacing w:after="0" w:line="240" w:lineRule="auto"/>
        <w:ind w:firstLine="28"/>
        <w:jc w:val="center"/>
        <w:rPr>
          <w:rFonts w:ascii="Times New Roman" w:eastAsia="Times New Roman" w:hAnsi="Times New Roman"/>
          <w:bCs/>
        </w:rPr>
      </w:pPr>
    </w:p>
    <w:p w14:paraId="483E2AF3" w14:textId="32275A79" w:rsidR="0073113E" w:rsidRPr="00BE2DFA" w:rsidRDefault="0073113E" w:rsidP="0073113E">
      <w:pPr>
        <w:spacing w:after="0" w:line="240" w:lineRule="auto"/>
        <w:jc w:val="center"/>
        <w:rPr>
          <w:rFonts w:ascii="Times New Roman" w:hAnsi="Times New Roman"/>
          <w:b/>
        </w:rPr>
      </w:pPr>
      <w:r w:rsidRPr="00BE2DFA">
        <w:rPr>
          <w:rFonts w:ascii="Times New Roman" w:hAnsi="Times New Roman"/>
          <w:b/>
        </w:rPr>
        <w:t>Cenu aptaujai “</w:t>
      </w:r>
      <w:r w:rsidRPr="00BE2DFA">
        <w:rPr>
          <w:rFonts w:ascii="Times New Roman" w:hAnsi="Times New Roman"/>
          <w:b/>
        </w:rPr>
        <w:t xml:space="preserve">Ūdenssaimniecības tarifu projekta izstrāde Rojas un </w:t>
      </w:r>
      <w:proofErr w:type="spellStart"/>
      <w:r w:rsidRPr="00BE2DFA">
        <w:rPr>
          <w:rFonts w:ascii="Times New Roman" w:hAnsi="Times New Roman"/>
          <w:b/>
        </w:rPr>
        <w:t>Rudes</w:t>
      </w:r>
      <w:proofErr w:type="spellEnd"/>
      <w:r w:rsidRPr="00BE2DFA">
        <w:rPr>
          <w:rFonts w:ascii="Times New Roman" w:hAnsi="Times New Roman"/>
          <w:b/>
        </w:rPr>
        <w:t xml:space="preserve"> ciemiem, Rojas pagastā</w:t>
      </w:r>
      <w:r w:rsidRPr="00BE2DFA">
        <w:rPr>
          <w:rFonts w:ascii="Times New Roman" w:hAnsi="Times New Roman"/>
          <w:b/>
        </w:rPr>
        <w:t>”</w:t>
      </w:r>
      <w:r w:rsidRPr="00BE2DFA">
        <w:rPr>
          <w:rFonts w:ascii="Times New Roman" w:hAnsi="Times New Roman"/>
          <w:b/>
        </w:rPr>
        <w:t>.</w:t>
      </w:r>
    </w:p>
    <w:p w14:paraId="4116709A" w14:textId="36CBD076" w:rsidR="0073113E" w:rsidRPr="00BE2DFA" w:rsidRDefault="0073113E" w:rsidP="0073113E">
      <w:pPr>
        <w:spacing w:after="0" w:line="240" w:lineRule="auto"/>
        <w:ind w:left="539" w:hanging="539"/>
        <w:jc w:val="center"/>
        <w:rPr>
          <w:rFonts w:ascii="Times New Roman" w:hAnsi="Times New Roman"/>
          <w:bCs/>
        </w:rPr>
      </w:pPr>
      <w:r w:rsidRPr="00BE2DFA">
        <w:rPr>
          <w:rFonts w:ascii="Times New Roman" w:hAnsi="Times New Roman"/>
          <w:b/>
        </w:rPr>
        <w:t>Nr. 2023/CA-1</w:t>
      </w:r>
    </w:p>
    <w:p w14:paraId="14EAACA0" w14:textId="77777777" w:rsidR="0073113E" w:rsidRPr="00BE2DFA" w:rsidRDefault="0073113E" w:rsidP="0073113E">
      <w:pPr>
        <w:spacing w:after="0" w:line="240" w:lineRule="auto"/>
        <w:ind w:left="539" w:hanging="539"/>
        <w:rPr>
          <w:rFonts w:ascii="Times New Roman" w:hAnsi="Times New Roman"/>
          <w:bCs/>
        </w:rPr>
      </w:pPr>
    </w:p>
    <w:p w14:paraId="09ED2017" w14:textId="77777777" w:rsidR="0073113E" w:rsidRPr="00BE2DFA" w:rsidRDefault="0073113E" w:rsidP="0073113E">
      <w:pPr>
        <w:spacing w:after="0" w:line="240" w:lineRule="auto"/>
        <w:rPr>
          <w:rFonts w:ascii="Times New Roman" w:hAnsi="Times New Roman"/>
          <w:b/>
        </w:rPr>
      </w:pPr>
    </w:p>
    <w:p w14:paraId="68F4BB0A" w14:textId="77777777" w:rsidR="0073113E" w:rsidRPr="00BE2DFA" w:rsidRDefault="0073113E" w:rsidP="0073113E">
      <w:pPr>
        <w:spacing w:after="0" w:line="240" w:lineRule="auto"/>
        <w:rPr>
          <w:rFonts w:ascii="Times New Roman" w:hAnsi="Times New Roman"/>
          <w:b/>
        </w:rPr>
      </w:pPr>
    </w:p>
    <w:p w14:paraId="0FB860AD" w14:textId="3644FAE6" w:rsidR="0073113E" w:rsidRPr="00BE2DFA" w:rsidRDefault="0073113E" w:rsidP="0073113E">
      <w:pPr>
        <w:spacing w:after="0" w:line="240" w:lineRule="auto"/>
        <w:ind w:firstLine="720"/>
        <w:jc w:val="both"/>
        <w:rPr>
          <w:rFonts w:ascii="Times New Roman" w:hAnsi="Times New Roman"/>
          <w:b/>
          <w:sz w:val="24"/>
          <w:szCs w:val="24"/>
        </w:rPr>
      </w:pPr>
      <w:r w:rsidRPr="00BE2DFA">
        <w:rPr>
          <w:rFonts w:ascii="Times New Roman" w:hAnsi="Times New Roman"/>
          <w:bCs/>
        </w:rPr>
        <w:t xml:space="preserve">Apliecinu, ka </w:t>
      </w:r>
      <w:r w:rsidRPr="00BE2DFA">
        <w:rPr>
          <w:rFonts w:ascii="Times New Roman" w:hAnsi="Times New Roman"/>
          <w:b/>
          <w:sz w:val="24"/>
          <w:szCs w:val="24"/>
        </w:rPr>
        <w:t>atbilstu</w:t>
      </w:r>
      <w:r w:rsidRPr="00BE2DFA">
        <w:rPr>
          <w:rFonts w:ascii="Times New Roman" w:hAnsi="Times New Roman"/>
          <w:b/>
          <w:sz w:val="24"/>
          <w:szCs w:val="24"/>
        </w:rPr>
        <w:t xml:space="preserve"> cenu aptaujas noteikumu 6.1. un 6.2. punktos minētajām kvalifikācijas prasībām.</w:t>
      </w:r>
    </w:p>
    <w:p w14:paraId="2F6191DC" w14:textId="77777777" w:rsidR="0073113E" w:rsidRPr="00BE2DFA" w:rsidRDefault="0073113E" w:rsidP="0073113E">
      <w:pPr>
        <w:spacing w:after="0" w:line="240" w:lineRule="auto"/>
        <w:jc w:val="both"/>
        <w:rPr>
          <w:rFonts w:ascii="Times New Roman" w:hAnsi="Times New Roman"/>
          <w:bCs/>
        </w:rPr>
      </w:pPr>
      <w:r w:rsidRPr="00BE2DFA">
        <w:rPr>
          <w:rFonts w:ascii="Times New Roman" w:hAnsi="Times New Roman"/>
          <w:bCs/>
        </w:rPr>
        <w:tab/>
        <w:t>Dokumenti, kas apliecina kvalifikācijas prasības, uzrādāmi pēc pieprasījuma.</w:t>
      </w:r>
      <w:r w:rsidRPr="00BE2DFA">
        <w:rPr>
          <w:rFonts w:ascii="Times New Roman" w:hAnsi="Times New Roman"/>
          <w:bCs/>
        </w:rPr>
        <w:tab/>
      </w:r>
    </w:p>
    <w:p w14:paraId="4D256390" w14:textId="77777777" w:rsidR="0073113E" w:rsidRPr="00BE2DFA" w:rsidRDefault="0073113E" w:rsidP="0073113E">
      <w:pPr>
        <w:spacing w:after="0" w:line="240" w:lineRule="auto"/>
        <w:jc w:val="both"/>
        <w:rPr>
          <w:rFonts w:ascii="Times New Roman" w:hAnsi="Times New Roman"/>
          <w:bCs/>
        </w:rPr>
      </w:pPr>
    </w:p>
    <w:p w14:paraId="2E695F75" w14:textId="77777777" w:rsidR="0073113E" w:rsidRPr="00BE2DFA" w:rsidRDefault="0073113E" w:rsidP="0073113E">
      <w:pPr>
        <w:spacing w:after="0" w:line="240" w:lineRule="auto"/>
        <w:jc w:val="both"/>
        <w:rPr>
          <w:rFonts w:ascii="Times New Roman" w:hAnsi="Times New Roman"/>
          <w:bCs/>
        </w:rPr>
      </w:pPr>
    </w:p>
    <w:p w14:paraId="1B7FE4AC" w14:textId="77777777" w:rsidR="0073113E" w:rsidRPr="00BE2DFA" w:rsidRDefault="0073113E" w:rsidP="0073113E">
      <w:pPr>
        <w:spacing w:after="0" w:line="240" w:lineRule="auto"/>
        <w:jc w:val="both"/>
        <w:rPr>
          <w:rFonts w:ascii="Times New Roman" w:hAnsi="Times New Roman"/>
          <w:bCs/>
        </w:rPr>
      </w:pPr>
    </w:p>
    <w:p w14:paraId="147453CF" w14:textId="77777777" w:rsidR="0073113E" w:rsidRPr="00BE2DFA" w:rsidRDefault="0073113E" w:rsidP="0073113E">
      <w:pPr>
        <w:spacing w:after="0" w:line="240" w:lineRule="auto"/>
        <w:jc w:val="both"/>
        <w:rPr>
          <w:rFonts w:ascii="Times New Roman" w:hAnsi="Times New Roman"/>
          <w:bCs/>
        </w:rPr>
      </w:pPr>
    </w:p>
    <w:p w14:paraId="4DBFDDF3" w14:textId="77777777" w:rsidR="0073113E" w:rsidRPr="00BE2DFA" w:rsidRDefault="0073113E" w:rsidP="0073113E">
      <w:pPr>
        <w:spacing w:after="0" w:line="240" w:lineRule="auto"/>
        <w:jc w:val="both"/>
        <w:rPr>
          <w:rFonts w:ascii="Times New Roman" w:hAnsi="Times New Roman"/>
          <w:bCs/>
        </w:rPr>
      </w:pPr>
    </w:p>
    <w:p w14:paraId="54B2A47E" w14:textId="77777777" w:rsidR="0073113E" w:rsidRPr="00BE2DFA" w:rsidRDefault="0073113E" w:rsidP="0073113E">
      <w:pPr>
        <w:spacing w:after="0" w:line="240" w:lineRule="auto"/>
        <w:jc w:val="both"/>
        <w:rPr>
          <w:rFonts w:ascii="Times New Roman" w:hAnsi="Times New Roman"/>
          <w:bCs/>
        </w:rPr>
      </w:pPr>
    </w:p>
    <w:tbl>
      <w:tblPr>
        <w:tblStyle w:val="Reatabu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73113E" w:rsidRPr="00BE2DFA" w14:paraId="6D678D50" w14:textId="77777777" w:rsidTr="002533D5">
        <w:tc>
          <w:tcPr>
            <w:tcW w:w="9923" w:type="dxa"/>
          </w:tcPr>
          <w:p w14:paraId="645D6138" w14:textId="6C2AC06A" w:rsidR="0073113E" w:rsidRPr="00BE2DFA" w:rsidRDefault="0073113E" w:rsidP="002533D5">
            <w:pPr>
              <w:jc w:val="both"/>
              <w:rPr>
                <w:rFonts w:ascii="Times New Roman" w:hAnsi="Times New Roman"/>
                <w:bCs/>
                <w:i/>
                <w:iCs/>
                <w:lang w:val="lv-LV"/>
              </w:rPr>
            </w:pPr>
            <w:r w:rsidRPr="00BE2DFA">
              <w:rPr>
                <w:rFonts w:ascii="Times New Roman" w:hAnsi="Times New Roman"/>
                <w:bCs/>
                <w:i/>
                <w:iCs/>
                <w:lang w:val="lv-LV"/>
              </w:rPr>
              <w:t>[datums:] ______________________________________________________________</w:t>
            </w:r>
            <w:r w:rsidRPr="00BE2DFA">
              <w:rPr>
                <w:rFonts w:ascii="Times New Roman" w:hAnsi="Times New Roman"/>
                <w:bCs/>
                <w:i/>
                <w:iCs/>
                <w:lang w:val="lv-LV"/>
              </w:rPr>
              <w:t xml:space="preserve">_________ </w:t>
            </w:r>
          </w:p>
        </w:tc>
      </w:tr>
      <w:tr w:rsidR="0073113E" w:rsidRPr="00BE2DFA" w14:paraId="33A71151" w14:textId="77777777" w:rsidTr="002533D5">
        <w:tc>
          <w:tcPr>
            <w:tcW w:w="9923" w:type="dxa"/>
          </w:tcPr>
          <w:p w14:paraId="38A52C73" w14:textId="7FFD0602" w:rsidR="0073113E" w:rsidRPr="00BE2DFA" w:rsidRDefault="0073113E" w:rsidP="002533D5">
            <w:pPr>
              <w:jc w:val="both"/>
              <w:rPr>
                <w:rFonts w:ascii="Times New Roman" w:hAnsi="Times New Roman"/>
                <w:bCs/>
                <w:i/>
                <w:iCs/>
                <w:lang w:val="lv-LV"/>
              </w:rPr>
            </w:pPr>
            <w:r w:rsidRPr="00BE2DFA">
              <w:rPr>
                <w:rFonts w:ascii="Times New Roman" w:hAnsi="Times New Roman"/>
                <w:bCs/>
                <w:i/>
                <w:iCs/>
                <w:lang w:val="lv-LV"/>
              </w:rPr>
              <w:t>[pretendenta pārstāvēt</w:t>
            </w:r>
            <w:r w:rsidR="00BE2DFA">
              <w:rPr>
                <w:rFonts w:ascii="Times New Roman" w:hAnsi="Times New Roman"/>
                <w:bCs/>
                <w:i/>
                <w:iCs/>
                <w:lang w:val="lv-LV"/>
              </w:rPr>
              <w:t xml:space="preserve"> </w:t>
            </w:r>
            <w:r w:rsidRPr="00BE2DFA">
              <w:rPr>
                <w:rFonts w:ascii="Times New Roman" w:hAnsi="Times New Roman"/>
                <w:bCs/>
                <w:i/>
                <w:iCs/>
                <w:lang w:val="lv-LV"/>
              </w:rPr>
              <w:t>tiesīgās personas paraksts:] ____________________</w:t>
            </w:r>
            <w:r w:rsidRPr="00BE2DFA">
              <w:rPr>
                <w:rFonts w:ascii="Times New Roman" w:hAnsi="Times New Roman"/>
                <w:bCs/>
                <w:i/>
                <w:iCs/>
                <w:lang w:val="lv-LV"/>
              </w:rPr>
              <w:t>________________</w:t>
            </w:r>
            <w:r w:rsidRPr="00BE2DFA">
              <w:rPr>
                <w:rFonts w:ascii="Times New Roman" w:hAnsi="Times New Roman"/>
                <w:bCs/>
                <w:i/>
                <w:iCs/>
                <w:lang w:val="lv-LV"/>
              </w:rPr>
              <w:t>__</w:t>
            </w:r>
            <w:r w:rsidRPr="00BE2DFA">
              <w:rPr>
                <w:rFonts w:ascii="Times New Roman" w:hAnsi="Times New Roman"/>
                <w:bCs/>
                <w:i/>
                <w:iCs/>
                <w:lang w:val="lv-LV"/>
              </w:rPr>
              <w:t>_</w:t>
            </w:r>
          </w:p>
        </w:tc>
      </w:tr>
      <w:tr w:rsidR="0073113E" w:rsidRPr="00BE2DFA" w14:paraId="3DCB605E" w14:textId="77777777" w:rsidTr="002533D5">
        <w:tc>
          <w:tcPr>
            <w:tcW w:w="9923" w:type="dxa"/>
          </w:tcPr>
          <w:p w14:paraId="2B502C97" w14:textId="28DC777C" w:rsidR="0073113E" w:rsidRPr="00BE2DFA" w:rsidRDefault="0073113E" w:rsidP="002533D5">
            <w:pPr>
              <w:jc w:val="both"/>
              <w:rPr>
                <w:rFonts w:ascii="Times New Roman" w:hAnsi="Times New Roman"/>
                <w:bCs/>
                <w:i/>
                <w:iCs/>
                <w:lang w:val="lv-LV"/>
              </w:rPr>
            </w:pPr>
            <w:r w:rsidRPr="00BE2DFA">
              <w:rPr>
                <w:rFonts w:ascii="Times New Roman" w:hAnsi="Times New Roman"/>
                <w:bCs/>
                <w:i/>
                <w:iCs/>
                <w:lang w:val="lv-LV"/>
              </w:rPr>
              <w:t>[pretendenta pārstāvēt</w:t>
            </w:r>
            <w:r w:rsidR="00BE2DFA">
              <w:rPr>
                <w:rFonts w:ascii="Times New Roman" w:hAnsi="Times New Roman"/>
                <w:bCs/>
                <w:i/>
                <w:iCs/>
                <w:lang w:val="lv-LV"/>
              </w:rPr>
              <w:t xml:space="preserve"> </w:t>
            </w:r>
            <w:r w:rsidRPr="00BE2DFA">
              <w:rPr>
                <w:rFonts w:ascii="Times New Roman" w:hAnsi="Times New Roman"/>
                <w:bCs/>
                <w:i/>
                <w:iCs/>
                <w:lang w:val="lv-LV"/>
              </w:rPr>
              <w:t xml:space="preserve">tiesīgās personas amats, vārds un uzvārds:] </w:t>
            </w:r>
            <w:r w:rsidRPr="00BE2DFA">
              <w:rPr>
                <w:rFonts w:ascii="Times New Roman" w:hAnsi="Times New Roman"/>
                <w:bCs/>
                <w:i/>
                <w:iCs/>
                <w:lang w:val="lv-LV"/>
              </w:rPr>
              <w:t>_____________________</w:t>
            </w:r>
            <w:r w:rsidRPr="00BE2DFA">
              <w:rPr>
                <w:rFonts w:ascii="Times New Roman" w:hAnsi="Times New Roman"/>
                <w:bCs/>
                <w:i/>
                <w:iCs/>
                <w:lang w:val="lv-LV"/>
              </w:rPr>
              <w:t>_____</w:t>
            </w:r>
          </w:p>
        </w:tc>
      </w:tr>
    </w:tbl>
    <w:p w14:paraId="1CDC8DEC" w14:textId="57E841D0" w:rsidR="009B014A" w:rsidRPr="00BE2DFA" w:rsidRDefault="009B014A" w:rsidP="00721B4B">
      <w:pPr>
        <w:spacing w:after="0" w:line="240" w:lineRule="auto"/>
        <w:jc w:val="both"/>
        <w:rPr>
          <w:rFonts w:ascii="Times New Roman" w:hAnsi="Times New Roman" w:cs="Times New Roman"/>
          <w:bCs/>
          <w:sz w:val="24"/>
          <w:szCs w:val="24"/>
        </w:rPr>
      </w:pPr>
    </w:p>
    <w:sectPr w:rsidR="009B014A" w:rsidRPr="00BE2DFA" w:rsidSect="00797E4D">
      <w:pgSz w:w="11906" w:h="16838"/>
      <w:pgMar w:top="567" w:right="794"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0BE1"/>
    <w:multiLevelType w:val="multilevel"/>
    <w:tmpl w:val="85522A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5004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7929C3"/>
    <w:multiLevelType w:val="hybridMultilevel"/>
    <w:tmpl w:val="BD444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A0B2B96"/>
    <w:multiLevelType w:val="multilevel"/>
    <w:tmpl w:val="0914AC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A092D89"/>
    <w:multiLevelType w:val="multilevel"/>
    <w:tmpl w:val="1EFCFD1A"/>
    <w:lvl w:ilvl="0">
      <w:start w:val="1"/>
      <w:numFmt w:val="decimal"/>
      <w:lvlText w:val="%1."/>
      <w:lvlJc w:val="left"/>
      <w:pPr>
        <w:ind w:left="720" w:hanging="360"/>
      </w:pPr>
      <w:rPr>
        <w:b/>
      </w:rPr>
    </w:lvl>
    <w:lvl w:ilvl="1">
      <w:start w:val="1"/>
      <w:numFmt w:val="decimal"/>
      <w:isLgl/>
      <w:lvlText w:val="%1.%2."/>
      <w:lvlJc w:val="left"/>
      <w:pPr>
        <w:ind w:left="927" w:hanging="360"/>
      </w:pPr>
      <w:rPr>
        <w:b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6" w15:restartNumberingAfterBreak="0">
    <w:nsid w:val="6F4C7A09"/>
    <w:multiLevelType w:val="hybridMultilevel"/>
    <w:tmpl w:val="191A42FA"/>
    <w:lvl w:ilvl="0" w:tplc="73F03ECA">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79921F2D"/>
    <w:multiLevelType w:val="multilevel"/>
    <w:tmpl w:val="98D8024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16cid:durableId="2007632424">
    <w:abstractNumId w:val="4"/>
  </w:num>
  <w:num w:numId="2" w16cid:durableId="1830058577">
    <w:abstractNumId w:val="2"/>
  </w:num>
  <w:num w:numId="3" w16cid:durableId="1238631522">
    <w:abstractNumId w:val="3"/>
  </w:num>
  <w:num w:numId="4" w16cid:durableId="1062488103">
    <w:abstractNumId w:val="6"/>
  </w:num>
  <w:num w:numId="5" w16cid:durableId="17935515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6496088">
    <w:abstractNumId w:val="1"/>
  </w:num>
  <w:num w:numId="7" w16cid:durableId="1483085721">
    <w:abstractNumId w:val="0"/>
  </w:num>
  <w:num w:numId="8" w16cid:durableId="13039270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4E9C"/>
    <w:rsid w:val="000113EB"/>
    <w:rsid w:val="00036DE1"/>
    <w:rsid w:val="00041482"/>
    <w:rsid w:val="00042EF7"/>
    <w:rsid w:val="00063030"/>
    <w:rsid w:val="00077DA9"/>
    <w:rsid w:val="000823B7"/>
    <w:rsid w:val="000A3E6F"/>
    <w:rsid w:val="000C316C"/>
    <w:rsid w:val="000C4020"/>
    <w:rsid w:val="000E55D0"/>
    <w:rsid w:val="000E7FC6"/>
    <w:rsid w:val="000F23E0"/>
    <w:rsid w:val="000F408B"/>
    <w:rsid w:val="0010358A"/>
    <w:rsid w:val="00111B81"/>
    <w:rsid w:val="00121E01"/>
    <w:rsid w:val="0014371D"/>
    <w:rsid w:val="00152F87"/>
    <w:rsid w:val="0015408E"/>
    <w:rsid w:val="00164CA3"/>
    <w:rsid w:val="00167A49"/>
    <w:rsid w:val="00174EF2"/>
    <w:rsid w:val="001809B8"/>
    <w:rsid w:val="0018301C"/>
    <w:rsid w:val="0019257E"/>
    <w:rsid w:val="00193197"/>
    <w:rsid w:val="001950D0"/>
    <w:rsid w:val="00195FB6"/>
    <w:rsid w:val="001974C3"/>
    <w:rsid w:val="001A6F9D"/>
    <w:rsid w:val="001C2CB4"/>
    <w:rsid w:val="001C57BE"/>
    <w:rsid w:val="001F7007"/>
    <w:rsid w:val="00223FA5"/>
    <w:rsid w:val="00242952"/>
    <w:rsid w:val="00252097"/>
    <w:rsid w:val="00256043"/>
    <w:rsid w:val="002574A5"/>
    <w:rsid w:val="002D67BA"/>
    <w:rsid w:val="002E30B8"/>
    <w:rsid w:val="002F6B1C"/>
    <w:rsid w:val="003008C8"/>
    <w:rsid w:val="003229BB"/>
    <w:rsid w:val="003256DC"/>
    <w:rsid w:val="0033125E"/>
    <w:rsid w:val="00335E86"/>
    <w:rsid w:val="00336BAC"/>
    <w:rsid w:val="00341663"/>
    <w:rsid w:val="003554D5"/>
    <w:rsid w:val="003579F5"/>
    <w:rsid w:val="0037301C"/>
    <w:rsid w:val="003739EF"/>
    <w:rsid w:val="00381488"/>
    <w:rsid w:val="00397D6B"/>
    <w:rsid w:val="00397F59"/>
    <w:rsid w:val="003A18A6"/>
    <w:rsid w:val="003E50E1"/>
    <w:rsid w:val="003F21C8"/>
    <w:rsid w:val="00410A54"/>
    <w:rsid w:val="00415CDD"/>
    <w:rsid w:val="00420FE6"/>
    <w:rsid w:val="00423ECC"/>
    <w:rsid w:val="00474726"/>
    <w:rsid w:val="00477E7F"/>
    <w:rsid w:val="004818EB"/>
    <w:rsid w:val="004850F9"/>
    <w:rsid w:val="00485A28"/>
    <w:rsid w:val="00486261"/>
    <w:rsid w:val="004913EE"/>
    <w:rsid w:val="00493869"/>
    <w:rsid w:val="00493FDA"/>
    <w:rsid w:val="004A36C0"/>
    <w:rsid w:val="004B1BA0"/>
    <w:rsid w:val="004C041D"/>
    <w:rsid w:val="004C7463"/>
    <w:rsid w:val="004E1DAB"/>
    <w:rsid w:val="004E4DB6"/>
    <w:rsid w:val="004E74C9"/>
    <w:rsid w:val="004F2F3D"/>
    <w:rsid w:val="005057B0"/>
    <w:rsid w:val="00525648"/>
    <w:rsid w:val="00526E23"/>
    <w:rsid w:val="0053105D"/>
    <w:rsid w:val="00532FDC"/>
    <w:rsid w:val="00540A22"/>
    <w:rsid w:val="00541EDE"/>
    <w:rsid w:val="00557B9E"/>
    <w:rsid w:val="00563ACA"/>
    <w:rsid w:val="00580210"/>
    <w:rsid w:val="00594155"/>
    <w:rsid w:val="005947EA"/>
    <w:rsid w:val="00595DF8"/>
    <w:rsid w:val="005A0345"/>
    <w:rsid w:val="005C03C7"/>
    <w:rsid w:val="005C65DA"/>
    <w:rsid w:val="005D1D03"/>
    <w:rsid w:val="005E288E"/>
    <w:rsid w:val="005F5672"/>
    <w:rsid w:val="00600E8E"/>
    <w:rsid w:val="0060188A"/>
    <w:rsid w:val="00613051"/>
    <w:rsid w:val="00613D2A"/>
    <w:rsid w:val="00630493"/>
    <w:rsid w:val="00633489"/>
    <w:rsid w:val="00645463"/>
    <w:rsid w:val="00654144"/>
    <w:rsid w:val="006545FB"/>
    <w:rsid w:val="00657A9F"/>
    <w:rsid w:val="00674AB2"/>
    <w:rsid w:val="00676FB8"/>
    <w:rsid w:val="0068335E"/>
    <w:rsid w:val="00686238"/>
    <w:rsid w:val="006909FC"/>
    <w:rsid w:val="0069354F"/>
    <w:rsid w:val="006B3701"/>
    <w:rsid w:val="006B7FAD"/>
    <w:rsid w:val="006D2EFE"/>
    <w:rsid w:val="006D310F"/>
    <w:rsid w:val="006E4353"/>
    <w:rsid w:val="00703613"/>
    <w:rsid w:val="00720D32"/>
    <w:rsid w:val="00721B4B"/>
    <w:rsid w:val="0073113E"/>
    <w:rsid w:val="007356E2"/>
    <w:rsid w:val="00740053"/>
    <w:rsid w:val="00745139"/>
    <w:rsid w:val="00746FAA"/>
    <w:rsid w:val="007629E9"/>
    <w:rsid w:val="0076303C"/>
    <w:rsid w:val="00777DD3"/>
    <w:rsid w:val="007918DC"/>
    <w:rsid w:val="00797E4D"/>
    <w:rsid w:val="007A6934"/>
    <w:rsid w:val="007B3E2A"/>
    <w:rsid w:val="007C60C1"/>
    <w:rsid w:val="007C7399"/>
    <w:rsid w:val="007D31A6"/>
    <w:rsid w:val="007D74A6"/>
    <w:rsid w:val="007F2A95"/>
    <w:rsid w:val="008004DE"/>
    <w:rsid w:val="00815303"/>
    <w:rsid w:val="00815DB6"/>
    <w:rsid w:val="008452D2"/>
    <w:rsid w:val="00845B34"/>
    <w:rsid w:val="008637CA"/>
    <w:rsid w:val="00864ECF"/>
    <w:rsid w:val="0087724E"/>
    <w:rsid w:val="00891D2B"/>
    <w:rsid w:val="00893F14"/>
    <w:rsid w:val="008B56C8"/>
    <w:rsid w:val="008C7567"/>
    <w:rsid w:val="008E0147"/>
    <w:rsid w:val="008E17CB"/>
    <w:rsid w:val="008E4AEB"/>
    <w:rsid w:val="008E79D1"/>
    <w:rsid w:val="00905934"/>
    <w:rsid w:val="00913FDA"/>
    <w:rsid w:val="00932F5F"/>
    <w:rsid w:val="009510D3"/>
    <w:rsid w:val="00951729"/>
    <w:rsid w:val="00961334"/>
    <w:rsid w:val="009620BB"/>
    <w:rsid w:val="00967FA2"/>
    <w:rsid w:val="00976515"/>
    <w:rsid w:val="00982680"/>
    <w:rsid w:val="00982E8B"/>
    <w:rsid w:val="00985E67"/>
    <w:rsid w:val="009B014A"/>
    <w:rsid w:val="009B2E3E"/>
    <w:rsid w:val="009C329B"/>
    <w:rsid w:val="009D0AB3"/>
    <w:rsid w:val="009F34BA"/>
    <w:rsid w:val="009F37C3"/>
    <w:rsid w:val="009F4F17"/>
    <w:rsid w:val="00A02E70"/>
    <w:rsid w:val="00A0363C"/>
    <w:rsid w:val="00A073F4"/>
    <w:rsid w:val="00A13703"/>
    <w:rsid w:val="00A13AD4"/>
    <w:rsid w:val="00A316CF"/>
    <w:rsid w:val="00A643C4"/>
    <w:rsid w:val="00A77531"/>
    <w:rsid w:val="00A9371A"/>
    <w:rsid w:val="00AB0575"/>
    <w:rsid w:val="00AB1842"/>
    <w:rsid w:val="00AB7E03"/>
    <w:rsid w:val="00AD790F"/>
    <w:rsid w:val="00AE02E5"/>
    <w:rsid w:val="00AE1137"/>
    <w:rsid w:val="00B0527F"/>
    <w:rsid w:val="00B055BB"/>
    <w:rsid w:val="00B25829"/>
    <w:rsid w:val="00B3140C"/>
    <w:rsid w:val="00B34249"/>
    <w:rsid w:val="00B40611"/>
    <w:rsid w:val="00B45456"/>
    <w:rsid w:val="00B66EB6"/>
    <w:rsid w:val="00B702F0"/>
    <w:rsid w:val="00B80444"/>
    <w:rsid w:val="00B86A00"/>
    <w:rsid w:val="00B92236"/>
    <w:rsid w:val="00B93598"/>
    <w:rsid w:val="00B94BA5"/>
    <w:rsid w:val="00B94E6F"/>
    <w:rsid w:val="00B96DDD"/>
    <w:rsid w:val="00BA4BE7"/>
    <w:rsid w:val="00BB068A"/>
    <w:rsid w:val="00BB6207"/>
    <w:rsid w:val="00BC53A4"/>
    <w:rsid w:val="00BE2DFA"/>
    <w:rsid w:val="00BF0E42"/>
    <w:rsid w:val="00C01A23"/>
    <w:rsid w:val="00C10F91"/>
    <w:rsid w:val="00C13799"/>
    <w:rsid w:val="00C13A0D"/>
    <w:rsid w:val="00C25910"/>
    <w:rsid w:val="00C25D00"/>
    <w:rsid w:val="00C4798D"/>
    <w:rsid w:val="00C50126"/>
    <w:rsid w:val="00C5224A"/>
    <w:rsid w:val="00C723B5"/>
    <w:rsid w:val="00C72B4F"/>
    <w:rsid w:val="00CA13E4"/>
    <w:rsid w:val="00CD2B77"/>
    <w:rsid w:val="00CE0318"/>
    <w:rsid w:val="00CE5287"/>
    <w:rsid w:val="00CF09C7"/>
    <w:rsid w:val="00CF10FC"/>
    <w:rsid w:val="00D14243"/>
    <w:rsid w:val="00D30AD1"/>
    <w:rsid w:val="00D32C8B"/>
    <w:rsid w:val="00D33AED"/>
    <w:rsid w:val="00D43D17"/>
    <w:rsid w:val="00D50345"/>
    <w:rsid w:val="00D55090"/>
    <w:rsid w:val="00D56874"/>
    <w:rsid w:val="00D621DC"/>
    <w:rsid w:val="00D71226"/>
    <w:rsid w:val="00D74885"/>
    <w:rsid w:val="00D86C81"/>
    <w:rsid w:val="00DA3BEA"/>
    <w:rsid w:val="00DB6707"/>
    <w:rsid w:val="00DE2462"/>
    <w:rsid w:val="00DE3C3A"/>
    <w:rsid w:val="00DF2BDB"/>
    <w:rsid w:val="00DF4C30"/>
    <w:rsid w:val="00E129C9"/>
    <w:rsid w:val="00E15456"/>
    <w:rsid w:val="00E24458"/>
    <w:rsid w:val="00E4035E"/>
    <w:rsid w:val="00E61438"/>
    <w:rsid w:val="00E615F6"/>
    <w:rsid w:val="00E93C94"/>
    <w:rsid w:val="00EA06A8"/>
    <w:rsid w:val="00EA1196"/>
    <w:rsid w:val="00EB28B3"/>
    <w:rsid w:val="00EC04C6"/>
    <w:rsid w:val="00ED1D0B"/>
    <w:rsid w:val="00ED3E20"/>
    <w:rsid w:val="00ED4943"/>
    <w:rsid w:val="00EF6ED5"/>
    <w:rsid w:val="00F043F7"/>
    <w:rsid w:val="00F10D6A"/>
    <w:rsid w:val="00F31458"/>
    <w:rsid w:val="00F33D0A"/>
    <w:rsid w:val="00F36F35"/>
    <w:rsid w:val="00F514E2"/>
    <w:rsid w:val="00F57738"/>
    <w:rsid w:val="00F753D3"/>
    <w:rsid w:val="00F76609"/>
    <w:rsid w:val="00F83D67"/>
    <w:rsid w:val="00FA3235"/>
    <w:rsid w:val="00FB016C"/>
    <w:rsid w:val="00FB48F2"/>
    <w:rsid w:val="00FC0A94"/>
    <w:rsid w:val="00FC17F9"/>
    <w:rsid w:val="00FD1A66"/>
    <w:rsid w:val="00FE07C0"/>
    <w:rsid w:val="00FF6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6F2E"/>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Normal bullet 2,Bullet list"/>
    <w:basedOn w:val="Parasts"/>
    <w:link w:val="SarakstarindkopaRakstz"/>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5E288E"/>
    <w:rPr>
      <w:color w:val="605E5C"/>
      <w:shd w:val="clear" w:color="auto" w:fill="E1DFDD"/>
    </w:rPr>
  </w:style>
  <w:style w:type="character" w:customStyle="1" w:styleId="Neatrisintapieminana3">
    <w:name w:val="Neatrisināta pieminēšana3"/>
    <w:basedOn w:val="Noklusjumarindkopasfonts"/>
    <w:uiPriority w:val="99"/>
    <w:semiHidden/>
    <w:unhideWhenUsed/>
    <w:rsid w:val="00525648"/>
    <w:rPr>
      <w:color w:val="605E5C"/>
      <w:shd w:val="clear" w:color="auto" w:fill="E1DFDD"/>
    </w:rPr>
  </w:style>
  <w:style w:type="character" w:styleId="Komentraatsauce">
    <w:name w:val="annotation reference"/>
    <w:basedOn w:val="Noklusjumarindkopasfonts"/>
    <w:uiPriority w:val="99"/>
    <w:semiHidden/>
    <w:unhideWhenUsed/>
    <w:rsid w:val="002E30B8"/>
    <w:rPr>
      <w:sz w:val="16"/>
      <w:szCs w:val="16"/>
    </w:rPr>
  </w:style>
  <w:style w:type="paragraph" w:styleId="Komentrateksts">
    <w:name w:val="annotation text"/>
    <w:basedOn w:val="Parasts"/>
    <w:link w:val="KomentratekstsRakstz"/>
    <w:uiPriority w:val="99"/>
    <w:semiHidden/>
    <w:unhideWhenUsed/>
    <w:rsid w:val="002E30B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30B8"/>
    <w:rPr>
      <w:sz w:val="20"/>
      <w:szCs w:val="20"/>
    </w:rPr>
  </w:style>
  <w:style w:type="paragraph" w:styleId="Komentratma">
    <w:name w:val="annotation subject"/>
    <w:basedOn w:val="Komentrateksts"/>
    <w:next w:val="Komentrateksts"/>
    <w:link w:val="KomentratmaRakstz"/>
    <w:uiPriority w:val="99"/>
    <w:semiHidden/>
    <w:unhideWhenUsed/>
    <w:rsid w:val="002E30B8"/>
    <w:rPr>
      <w:b/>
      <w:bCs/>
    </w:rPr>
  </w:style>
  <w:style w:type="character" w:customStyle="1" w:styleId="KomentratmaRakstz">
    <w:name w:val="Komentāra tēma Rakstz."/>
    <w:basedOn w:val="KomentratekstsRakstz"/>
    <w:link w:val="Komentratma"/>
    <w:uiPriority w:val="99"/>
    <w:semiHidden/>
    <w:rsid w:val="002E30B8"/>
    <w:rPr>
      <w:b/>
      <w:bCs/>
      <w:sz w:val="20"/>
      <w:szCs w:val="20"/>
    </w:rPr>
  </w:style>
  <w:style w:type="character" w:styleId="Neatrisintapieminana">
    <w:name w:val="Unresolved Mention"/>
    <w:basedOn w:val="Noklusjumarindkopasfonts"/>
    <w:uiPriority w:val="99"/>
    <w:semiHidden/>
    <w:unhideWhenUsed/>
    <w:rsid w:val="002F6B1C"/>
    <w:rPr>
      <w:color w:val="605E5C"/>
      <w:shd w:val="clear" w:color="auto" w:fill="E1DFDD"/>
    </w:rPr>
  </w:style>
  <w:style w:type="paragraph" w:styleId="Prskatjums">
    <w:name w:val="Revision"/>
    <w:hidden/>
    <w:uiPriority w:val="99"/>
    <w:semiHidden/>
    <w:rsid w:val="00815303"/>
    <w:pPr>
      <w:spacing w:after="0" w:line="240" w:lineRule="auto"/>
    </w:pPr>
  </w:style>
  <w:style w:type="table" w:styleId="Reatabula">
    <w:name w:val="Table Grid"/>
    <w:basedOn w:val="Parastatabula"/>
    <w:uiPriority w:val="39"/>
    <w:rsid w:val="00721B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Normal bullet 2 Rakstz.,Bullet list Rakstz."/>
    <w:link w:val="Sarakstarindkopa"/>
    <w:uiPriority w:val="34"/>
    <w:qFormat/>
    <w:rsid w:val="00721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57914">
      <w:bodyDiv w:val="1"/>
      <w:marLeft w:val="0"/>
      <w:marRight w:val="0"/>
      <w:marTop w:val="0"/>
      <w:marBottom w:val="0"/>
      <w:divBdr>
        <w:top w:val="none" w:sz="0" w:space="0" w:color="auto"/>
        <w:left w:val="none" w:sz="0" w:space="0" w:color="auto"/>
        <w:bottom w:val="none" w:sz="0" w:space="0" w:color="auto"/>
        <w:right w:val="none" w:sz="0" w:space="0" w:color="auto"/>
      </w:divBdr>
    </w:div>
    <w:div w:id="435710160">
      <w:bodyDiv w:val="1"/>
      <w:marLeft w:val="0"/>
      <w:marRight w:val="0"/>
      <w:marTop w:val="0"/>
      <w:marBottom w:val="0"/>
      <w:divBdr>
        <w:top w:val="none" w:sz="0" w:space="0" w:color="auto"/>
        <w:left w:val="none" w:sz="0" w:space="0" w:color="auto"/>
        <w:bottom w:val="none" w:sz="0" w:space="0" w:color="auto"/>
        <w:right w:val="none" w:sz="0" w:space="0" w:color="auto"/>
      </w:divBdr>
    </w:div>
    <w:div w:id="5205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4324</Words>
  <Characters>2465</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Gunda.Cirule</dc:creator>
  <cp:lastModifiedBy>Gunda.Cirule</cp:lastModifiedBy>
  <cp:revision>4</cp:revision>
  <cp:lastPrinted>2021-03-22T06:20:00Z</cp:lastPrinted>
  <dcterms:created xsi:type="dcterms:W3CDTF">2023-01-21T21:51:00Z</dcterms:created>
  <dcterms:modified xsi:type="dcterms:W3CDTF">2023-01-21T22:09:00Z</dcterms:modified>
</cp:coreProperties>
</file>